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0435" w:rsidRPr="00AC6975" w:rsidRDefault="006F0435" w:rsidP="006F0435">
      <w:pPr>
        <w:spacing w:after="0" w:line="240" w:lineRule="auto"/>
        <w:ind w:firstLine="709"/>
        <w:rPr>
          <w:b/>
        </w:rPr>
      </w:pPr>
      <w:r>
        <w:rPr>
          <w:b/>
        </w:rPr>
        <w:t>3.3.</w:t>
      </w:r>
      <w:r w:rsidRPr="00AC6975">
        <w:rPr>
          <w:b/>
        </w:rPr>
        <w:t>2 ТЕХНИКА УДАР</w:t>
      </w:r>
      <w:r>
        <w:rPr>
          <w:b/>
        </w:rPr>
        <w:t>А</w:t>
      </w:r>
      <w:r w:rsidRPr="00AC6975">
        <w:rPr>
          <w:b/>
        </w:rPr>
        <w:t xml:space="preserve"> ПО МЯЧУ</w:t>
      </w:r>
    </w:p>
    <w:p w:rsidR="006F0435" w:rsidRDefault="006F0435" w:rsidP="006F0435">
      <w:pPr>
        <w:spacing w:after="0" w:line="240" w:lineRule="auto"/>
        <w:ind w:firstLine="709"/>
        <w:jc w:val="both"/>
      </w:pPr>
    </w:p>
    <w:p w:rsidR="006F0435" w:rsidRDefault="00347358" w:rsidP="006F0435">
      <w:pPr>
        <w:spacing w:after="0" w:line="240" w:lineRule="auto"/>
        <w:jc w:val="both"/>
      </w:pPr>
      <w:r>
        <w:t xml:space="preserve">1. </w:t>
      </w:r>
      <w:r w:rsidR="006F0435">
        <w:t>Обучение технике удара по мячу ногой.</w:t>
      </w:r>
    </w:p>
    <w:p w:rsidR="006F0435" w:rsidRDefault="006F0435" w:rsidP="006F0435">
      <w:pPr>
        <w:spacing w:after="0" w:line="240" w:lineRule="auto"/>
        <w:jc w:val="both"/>
      </w:pPr>
      <w:r>
        <w:t>2</w:t>
      </w:r>
      <w:r w:rsidR="00347358">
        <w:t>.</w:t>
      </w:r>
      <w:r>
        <w:t xml:space="preserve"> Обучение технике удара по мячу головой.</w:t>
      </w:r>
    </w:p>
    <w:p w:rsidR="006F0435" w:rsidRDefault="006F0435" w:rsidP="006F0435">
      <w:pPr>
        <w:spacing w:after="0" w:line="240" w:lineRule="auto"/>
        <w:jc w:val="both"/>
      </w:pPr>
    </w:p>
    <w:p w:rsidR="006F0435" w:rsidRDefault="006F0435" w:rsidP="006F0435">
      <w:pPr>
        <w:spacing w:after="0" w:line="240" w:lineRule="auto"/>
        <w:ind w:firstLine="709"/>
        <w:jc w:val="both"/>
      </w:pPr>
      <w:r w:rsidRPr="00D473C4">
        <w:rPr>
          <w:b/>
        </w:rPr>
        <w:t xml:space="preserve">Удары по </w:t>
      </w:r>
      <w:proofErr w:type="gramStart"/>
      <w:r w:rsidRPr="00D473C4">
        <w:rPr>
          <w:b/>
        </w:rPr>
        <w:t>мячу</w:t>
      </w:r>
      <w:r>
        <w:t xml:space="preserve"> </w:t>
      </w:r>
      <w:r>
        <w:rPr>
          <w:rFonts w:cs="Times New Roman"/>
        </w:rPr>
        <w:t xml:space="preserve"> -</w:t>
      </w:r>
      <w:proofErr w:type="gramEnd"/>
      <w:r>
        <w:rPr>
          <w:rFonts w:cs="Times New Roman"/>
        </w:rPr>
        <w:t xml:space="preserve"> </w:t>
      </w:r>
      <w:r>
        <w:t xml:space="preserve"> основное средство ведения игры. Выполняют их ногой и головой различными способами, имеющими свои разновидности. Классификация ударов дана на рис. 3.</w:t>
      </w:r>
    </w:p>
    <w:p w:rsidR="006F0435" w:rsidRDefault="006F0435" w:rsidP="006F0435">
      <w:pPr>
        <w:spacing w:after="0" w:line="240" w:lineRule="auto"/>
        <w:jc w:val="both"/>
      </w:pPr>
      <w:r>
        <w:rPr>
          <w:noProof/>
          <w:lang w:eastAsia="ru-RU"/>
        </w:rPr>
        <w:drawing>
          <wp:inline distT="0" distB="0" distL="0" distR="0" wp14:anchorId="48E4302E" wp14:editId="751920C3">
            <wp:extent cx="5831174" cy="1633928"/>
            <wp:effectExtent l="0" t="0" r="0" b="444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277384607_image001.png"/>
                    <pic:cNvPicPr/>
                  </pic:nvPicPr>
                  <pic:blipFill>
                    <a:blip r:embed="rId4" cstate="print">
                      <a:extLst>
                        <a:ext uri="{28A0092B-C50C-407E-A947-70E740481C1C}">
                          <a14:useLocalDpi xmlns:a14="http://schemas.microsoft.com/office/drawing/2010/main" val="0"/>
                        </a:ext>
                      </a:extLst>
                    </a:blip>
                    <a:stretch>
                      <a:fillRect/>
                    </a:stretch>
                  </pic:blipFill>
                  <pic:spPr>
                    <a:xfrm>
                      <a:off x="0" y="0"/>
                      <a:ext cx="5891010" cy="1650694"/>
                    </a:xfrm>
                    <a:prstGeom prst="rect">
                      <a:avLst/>
                    </a:prstGeom>
                  </pic:spPr>
                </pic:pic>
              </a:graphicData>
            </a:graphic>
          </wp:inline>
        </w:drawing>
      </w:r>
    </w:p>
    <w:p w:rsidR="006F0435" w:rsidRDefault="006F0435" w:rsidP="006F0435">
      <w:pPr>
        <w:spacing w:after="0" w:line="240" w:lineRule="auto"/>
        <w:jc w:val="center"/>
        <w:rPr>
          <w:b/>
          <w:sz w:val="24"/>
          <w:szCs w:val="24"/>
        </w:rPr>
      </w:pPr>
      <w:r w:rsidRPr="00D473C4">
        <w:rPr>
          <w:b/>
          <w:sz w:val="24"/>
          <w:szCs w:val="24"/>
        </w:rPr>
        <w:t>Рис. 3. Классификация ударов по мячу.</w:t>
      </w:r>
    </w:p>
    <w:p w:rsidR="006F0435" w:rsidRDefault="006F0435" w:rsidP="006F0435">
      <w:pPr>
        <w:spacing w:after="0" w:line="240" w:lineRule="auto"/>
        <w:ind w:firstLine="709"/>
        <w:jc w:val="both"/>
      </w:pPr>
      <w:r>
        <w:t>Все способы ударов носят определенную целевую направленность, которая характеризуется необходимой траекторией движения мяча, а также его оптимальной (а часто и максимальной) скоростью. Скорость полета мяча зависит от начальной скорости ударного звена (нога или голова) и мяча в момент соприкосновения, а также от соотношения их масс. Так как массы взаимодействующих звеньев относительно постоянны, для увеличения скорости полета мяча необходимо увеличить скорость ударного звена.</w:t>
      </w:r>
    </w:p>
    <w:p w:rsidR="006F0435" w:rsidRDefault="006F0435" w:rsidP="006F0435">
      <w:pPr>
        <w:spacing w:after="0" w:line="240" w:lineRule="auto"/>
        <w:ind w:firstLine="709"/>
        <w:jc w:val="both"/>
      </w:pPr>
    </w:p>
    <w:p w:rsidR="006F0435" w:rsidRPr="00D473C4" w:rsidRDefault="006F0435" w:rsidP="006F0435">
      <w:pPr>
        <w:spacing w:after="0" w:line="240" w:lineRule="auto"/>
        <w:ind w:firstLine="709"/>
        <w:jc w:val="both"/>
        <w:rPr>
          <w:b/>
          <w:sz w:val="24"/>
          <w:szCs w:val="24"/>
        </w:rPr>
      </w:pPr>
    </w:p>
    <w:p w:rsidR="006F0435" w:rsidRDefault="00347358" w:rsidP="006F0435">
      <w:pPr>
        <w:spacing w:after="0" w:line="240" w:lineRule="auto"/>
        <w:ind w:firstLine="709"/>
        <w:rPr>
          <w:b/>
        </w:rPr>
      </w:pPr>
      <w:r>
        <w:rPr>
          <w:b/>
        </w:rPr>
        <w:t xml:space="preserve">1. </w:t>
      </w:r>
      <w:r w:rsidR="006F0435">
        <w:rPr>
          <w:b/>
        </w:rPr>
        <w:t>ОБУЧЕНИЕ ТЕХНИКЕ УДАРА</w:t>
      </w:r>
      <w:r w:rsidR="006F0435" w:rsidRPr="00D473C4">
        <w:rPr>
          <w:b/>
        </w:rPr>
        <w:t xml:space="preserve"> ПО МЯЧУ НОГОЙ</w:t>
      </w:r>
    </w:p>
    <w:p w:rsidR="006F0435" w:rsidRDefault="006F0435" w:rsidP="006F0435">
      <w:pPr>
        <w:spacing w:after="0" w:line="240" w:lineRule="auto"/>
        <w:ind w:firstLine="709"/>
        <w:jc w:val="both"/>
        <w:rPr>
          <w:b/>
        </w:rPr>
      </w:pPr>
    </w:p>
    <w:p w:rsidR="006F0435" w:rsidRDefault="006F0435" w:rsidP="006F0435">
      <w:pPr>
        <w:spacing w:after="0" w:line="240" w:lineRule="auto"/>
        <w:ind w:firstLine="709"/>
        <w:jc w:val="both"/>
      </w:pPr>
      <w:r>
        <w:t>Удары выполняют по неподвижному мячу, а также по мячам, катящимся и летящим в различных направлениях, с места, в движении, в прыжке, с поворотом, в падении. Несмотря на все многообразие ударов по мячу ногой, можно выделить фазы движений, которые являются общими для многих способов.</w:t>
      </w:r>
    </w:p>
    <w:p w:rsidR="006F0435" w:rsidRDefault="006F0435" w:rsidP="006F0435">
      <w:pPr>
        <w:spacing w:after="0" w:line="240" w:lineRule="auto"/>
        <w:ind w:firstLine="709"/>
        <w:jc w:val="both"/>
      </w:pPr>
      <w:r w:rsidRPr="00D473C4">
        <w:rPr>
          <w:i/>
        </w:rPr>
        <w:t>Предварительная фаза</w:t>
      </w:r>
      <w:r>
        <w:t xml:space="preserve"> – разбег (при ударах в движении). Величина разбега, его скорость определяются индивидуальными особенностями футболистов и тактическими задачами. Однако во всех случаях, выполняя разбег, следует рассчитывать, чтобы удар по мячу был выполнен заранее намеченной ногой. Разбег способствует предварительному наращиванию скорости ударных звеньев.</w:t>
      </w:r>
    </w:p>
    <w:p w:rsidR="006F0435" w:rsidRDefault="006F0435" w:rsidP="006F0435">
      <w:pPr>
        <w:spacing w:after="0" w:line="240" w:lineRule="auto"/>
        <w:ind w:firstLine="709"/>
        <w:jc w:val="both"/>
      </w:pPr>
      <w:r w:rsidRPr="00D473C4">
        <w:rPr>
          <w:i/>
        </w:rPr>
        <w:t xml:space="preserve">Подготовительная </w:t>
      </w:r>
      <w:proofErr w:type="gramStart"/>
      <w:r w:rsidRPr="00D473C4">
        <w:rPr>
          <w:i/>
        </w:rPr>
        <w:t>фаза</w:t>
      </w:r>
      <w:r>
        <w:t xml:space="preserve"> </w:t>
      </w:r>
      <w:r>
        <w:rPr>
          <w:rFonts w:cs="Times New Roman"/>
        </w:rPr>
        <w:t xml:space="preserve"> -</w:t>
      </w:r>
      <w:proofErr w:type="gramEnd"/>
      <w:r>
        <w:rPr>
          <w:rFonts w:cs="Times New Roman"/>
        </w:rPr>
        <w:t xml:space="preserve"> </w:t>
      </w:r>
      <w:r>
        <w:t xml:space="preserve"> замах ударной и постановка опорной ноги. Во время последнего бегового шага, после заднего толчка выполняется очень важная </w:t>
      </w:r>
      <w:proofErr w:type="spellStart"/>
      <w:r>
        <w:t>подфаза</w:t>
      </w:r>
      <w:proofErr w:type="spellEnd"/>
      <w:r>
        <w:t xml:space="preserve"> замах ударной ногой. Значительное, часто близкое к максимальному разгибание бедра и сгибание голени позволяют выполнить удар требуемой силы, так как увеличивается путь стопы и предварительно растягиваются мышцы передней поверхности бедра. Кроме того, при </w:t>
      </w:r>
      <w:r>
        <w:lastRenderedPageBreak/>
        <w:t>значительном разгибании бедра все приводящие мышцы также растягиваются и участвуют в последующем сгибании. Все это позволяет развить к концу движения большую скорость.</w:t>
      </w:r>
    </w:p>
    <w:p w:rsidR="006F0435" w:rsidRDefault="006F0435" w:rsidP="006F0435">
      <w:pPr>
        <w:spacing w:after="0" w:line="240" w:lineRule="auto"/>
        <w:ind w:firstLine="709"/>
        <w:jc w:val="both"/>
      </w:pPr>
      <w:r>
        <w:t>Чтобы правильно выполнять замах, нужно несколько удлинить последний шаг разбега. Обычно он превышает по величине остальные на 35-45%и варьирует от 2до2,5 м.</w:t>
      </w:r>
    </w:p>
    <w:p w:rsidR="006F0435" w:rsidRDefault="006F0435" w:rsidP="006F0435">
      <w:pPr>
        <w:spacing w:after="0" w:line="240" w:lineRule="auto"/>
        <w:ind w:firstLine="709"/>
        <w:jc w:val="both"/>
      </w:pPr>
      <w:r w:rsidRPr="00D473C4">
        <w:rPr>
          <w:i/>
        </w:rPr>
        <w:t xml:space="preserve">Рабочая </w:t>
      </w:r>
      <w:proofErr w:type="gramStart"/>
      <w:r w:rsidRPr="00D473C4">
        <w:rPr>
          <w:i/>
        </w:rPr>
        <w:t>фаза</w:t>
      </w:r>
      <w:r>
        <w:t xml:space="preserve"> </w:t>
      </w:r>
      <w:r>
        <w:rPr>
          <w:rFonts w:cs="Times New Roman"/>
        </w:rPr>
        <w:t xml:space="preserve"> -</w:t>
      </w:r>
      <w:proofErr w:type="gramEnd"/>
      <w:r>
        <w:rPr>
          <w:rFonts w:cs="Times New Roman"/>
        </w:rPr>
        <w:t xml:space="preserve"> </w:t>
      </w:r>
      <w:r>
        <w:t xml:space="preserve"> ударное движение и проводка. Ударное движение начинается в момент постановки опорной ноги с активного сгибания бедра. Причем угол, образованный бедром и согнутой голенью, сохраняется. Отставание голени и стопы от движения бедра приближает центр тяжести всей ноги к тазобедренному суставу, что приводит к увеличению ее угловой скорости. Перед ударом отмечается торможение бедра (“парадокс Чхаидзе”). Оно вызвано необходимостью последовательной передачи количества движения (</w:t>
      </w:r>
      <w:proofErr w:type="spellStart"/>
      <w:r>
        <w:t>mv</w:t>
      </w:r>
      <w:proofErr w:type="spellEnd"/>
      <w:r>
        <w:t xml:space="preserve">) со звена с большой массой (бедро) на часть с меньшей массой (голень и стопа) (относительный вес бедра у мужчин составляет 0,1221, голени - 0,04665, стопы - 0,0146 (по </w:t>
      </w:r>
      <w:proofErr w:type="spellStart"/>
      <w:r>
        <w:t>Н.А.Бернштейну</w:t>
      </w:r>
      <w:proofErr w:type="spellEnd"/>
      <w:r>
        <w:t>)), что увеличивает ее скорость. Резким захлестывающим движением голени и стопы выполняется удар по мячу. В момент удара нога закреплена в голеностопном и коленном суставах. Превращение ноги в “жесткий рычаг” позволяет увеличить массу ударяющего звена. С началом ударного взаимодействия стопа бьющей ноги деформирует мяч. Он сжимается до тех пор, пока скорость взаимного перемещения ноги и мяча не станет равной нулю. Затем упругие силы восстанавливают форму мяча, и его скорость резко возрастает до определенной величины, которая несколько меньше скорости бьющей ноги в начале удара. Часть энергии уходит на остаточную деформацию и нагревание.</w:t>
      </w:r>
    </w:p>
    <w:p w:rsidR="006F0435" w:rsidRDefault="006F0435" w:rsidP="006F0435">
      <w:pPr>
        <w:spacing w:after="0" w:line="240" w:lineRule="auto"/>
        <w:ind w:firstLine="709"/>
        <w:jc w:val="both"/>
      </w:pPr>
      <w:r w:rsidRPr="00D473C4">
        <w:rPr>
          <w:i/>
        </w:rPr>
        <w:t xml:space="preserve">Завершающая </w:t>
      </w:r>
      <w:proofErr w:type="gramStart"/>
      <w:r w:rsidRPr="00D473C4">
        <w:rPr>
          <w:i/>
        </w:rPr>
        <w:t>фаза</w:t>
      </w:r>
      <w:r>
        <w:t xml:space="preserve"> </w:t>
      </w:r>
      <w:r>
        <w:rPr>
          <w:rFonts w:cs="Times New Roman"/>
        </w:rPr>
        <w:t xml:space="preserve"> -</w:t>
      </w:r>
      <w:proofErr w:type="gramEnd"/>
      <w:r>
        <w:rPr>
          <w:rFonts w:cs="Times New Roman"/>
        </w:rPr>
        <w:t xml:space="preserve"> </w:t>
      </w:r>
      <w:r>
        <w:t xml:space="preserve"> принятие исходного положения для следующего движения. После удара нога продолжает движение вперед-вверх. ОЦТ, находящийся в момент удара над площадью опоры, перемещается в сторону движения ноги. Тем самым создаются наилучшие условия для дальнейших действий.</w:t>
      </w:r>
    </w:p>
    <w:p w:rsidR="006F0435" w:rsidRDefault="006F0435" w:rsidP="006F0435">
      <w:pPr>
        <w:spacing w:after="0" w:line="240" w:lineRule="auto"/>
        <w:ind w:firstLine="709"/>
        <w:jc w:val="both"/>
      </w:pPr>
      <w:r>
        <w:t xml:space="preserve">Удары по мячу ногой выполняют следующими основными способами:    </w:t>
      </w:r>
    </w:p>
    <w:p w:rsidR="006F0435" w:rsidRDefault="006F0435" w:rsidP="006F0435">
      <w:pPr>
        <w:spacing w:after="0" w:line="240" w:lineRule="auto"/>
        <w:ind w:firstLine="709"/>
        <w:jc w:val="both"/>
      </w:pPr>
      <w:r>
        <w:t xml:space="preserve">1. </w:t>
      </w:r>
      <w:r w:rsidRPr="00D473C4">
        <w:rPr>
          <w:i/>
        </w:rPr>
        <w:t>Удар внутренней стороной стопы</w:t>
      </w:r>
      <w:r>
        <w:t xml:space="preserve"> применяется в основном при коротких и средних передачах, а также при ударах в ворота с близкого расстояния.</w:t>
      </w:r>
    </w:p>
    <w:p w:rsidR="006F0435" w:rsidRDefault="006F0435" w:rsidP="006F0435">
      <w:pPr>
        <w:spacing w:after="0" w:line="240" w:lineRule="auto"/>
        <w:ind w:firstLine="709"/>
        <w:jc w:val="both"/>
      </w:pPr>
      <w:r>
        <w:t>Рассмотрим некоторые особенности техники выполнения удара (рис.4). Место начала разбега, мяч и цель находятся примерно на одной линии. Замах выполняется за счет заднего толчка последнего бегового шага. Ударное движение начинается с одновременного сгибания бедра и поворота к наружи (супинации) ноги. В момент удара стопа находится строго под прямым углом по отношению к направлению полета мяча. Удар выполняется серединой внутренней поверхности стопы. Положение ноги во время удара сохраняется и во время проводки.</w:t>
      </w:r>
    </w:p>
    <w:p w:rsidR="006F0435" w:rsidRDefault="006F0435" w:rsidP="006F0435">
      <w:pPr>
        <w:spacing w:after="0" w:line="240" w:lineRule="auto"/>
        <w:ind w:firstLine="709"/>
        <w:jc w:val="both"/>
      </w:pPr>
      <w:r>
        <w:t xml:space="preserve">  </w:t>
      </w:r>
    </w:p>
    <w:p w:rsidR="006F0435" w:rsidRDefault="006F0435" w:rsidP="006F0435">
      <w:pPr>
        <w:spacing w:after="0" w:line="240" w:lineRule="auto"/>
        <w:jc w:val="both"/>
      </w:pPr>
      <w:r>
        <w:rPr>
          <w:noProof/>
          <w:lang w:eastAsia="ru-RU"/>
        </w:rPr>
        <w:lastRenderedPageBreak/>
        <w:drawing>
          <wp:inline distT="0" distB="0" distL="0" distR="0" wp14:anchorId="600AC0B0" wp14:editId="178F16DA">
            <wp:extent cx="5326912" cy="1590675"/>
            <wp:effectExtent l="0" t="0" r="762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277384668_image003.png"/>
                    <pic:cNvPicPr/>
                  </pic:nvPicPr>
                  <pic:blipFill>
                    <a:blip r:embed="rId5">
                      <a:extLst>
                        <a:ext uri="{28A0092B-C50C-407E-A947-70E740481C1C}">
                          <a14:useLocalDpi xmlns:a14="http://schemas.microsoft.com/office/drawing/2010/main" val="0"/>
                        </a:ext>
                      </a:extLst>
                    </a:blip>
                    <a:stretch>
                      <a:fillRect/>
                    </a:stretch>
                  </pic:blipFill>
                  <pic:spPr>
                    <a:xfrm>
                      <a:off x="0" y="0"/>
                      <a:ext cx="5336705" cy="1593599"/>
                    </a:xfrm>
                    <a:prstGeom prst="rect">
                      <a:avLst/>
                    </a:prstGeom>
                  </pic:spPr>
                </pic:pic>
              </a:graphicData>
            </a:graphic>
          </wp:inline>
        </w:drawing>
      </w:r>
    </w:p>
    <w:p w:rsidR="006F0435" w:rsidRPr="00D473C4" w:rsidRDefault="006F0435" w:rsidP="006F0435">
      <w:pPr>
        <w:spacing w:after="0" w:line="240" w:lineRule="auto"/>
        <w:jc w:val="center"/>
        <w:rPr>
          <w:b/>
          <w:sz w:val="24"/>
          <w:szCs w:val="24"/>
        </w:rPr>
      </w:pPr>
      <w:r w:rsidRPr="00D473C4">
        <w:rPr>
          <w:b/>
          <w:sz w:val="24"/>
          <w:szCs w:val="24"/>
        </w:rPr>
        <w:t>Рис. 4. Удар внутренней стороной стопы</w:t>
      </w:r>
    </w:p>
    <w:p w:rsidR="006F0435" w:rsidRDefault="006F0435" w:rsidP="006F0435">
      <w:pPr>
        <w:ind w:firstLine="709"/>
        <w:jc w:val="both"/>
      </w:pPr>
    </w:p>
    <w:p w:rsidR="006F0435" w:rsidRDefault="006F0435" w:rsidP="00347358">
      <w:pPr>
        <w:ind w:firstLine="709"/>
        <w:jc w:val="both"/>
      </w:pPr>
      <w:r>
        <w:t>2</w:t>
      </w:r>
      <w:r w:rsidRPr="00D473C4">
        <w:rPr>
          <w:i/>
        </w:rPr>
        <w:t>. Удар внутренней частью подъема</w:t>
      </w:r>
      <w:r>
        <w:t xml:space="preserve"> используется при средних и длинных передачах, “прострелах” вдоль ворот и ударах по цели со всех дистанций (рис. 5).</w:t>
      </w:r>
    </w:p>
    <w:p w:rsidR="006F0435" w:rsidRDefault="006F0435" w:rsidP="006F0435">
      <w:pPr>
        <w:ind w:firstLine="709"/>
        <w:jc w:val="both"/>
      </w:pPr>
      <w:r>
        <w:t>Разбег выполняется под углом З0-60º по отношению к мячу и цели. Замах ноги близок к максимальному. Опорная нога, слегка согнутая в коленном суставе, ставится на внешнюю часть (свод) стопы (подошвы). Туловище несколько наклонено в сторону опорной ноги. В момент удара условная ось, соединяющая мяч и коленный сустав, наклонена во фронтальной плоскости</w:t>
      </w:r>
      <w:proofErr w:type="gramStart"/>
      <w:r>
        <w:t>.</w:t>
      </w:r>
      <w:proofErr w:type="gramEnd"/>
      <w:r>
        <w:t xml:space="preserve"> данное условие, а также нанесение удара в среднюю часть мяча, определяет его низкую траекторию.</w:t>
      </w:r>
    </w:p>
    <w:p w:rsidR="006F0435" w:rsidRDefault="006F0435" w:rsidP="006F0435">
      <w:pPr>
        <w:jc w:val="both"/>
      </w:pPr>
      <w:r>
        <w:rPr>
          <w:noProof/>
          <w:lang w:eastAsia="ru-RU"/>
        </w:rPr>
        <w:drawing>
          <wp:inline distT="0" distB="0" distL="0" distR="0" wp14:anchorId="676C66C9" wp14:editId="44B012B2">
            <wp:extent cx="5441674" cy="2057400"/>
            <wp:effectExtent l="0" t="0" r="698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Без названия.jpg"/>
                    <pic:cNvPicPr/>
                  </pic:nvPicPr>
                  <pic:blipFill>
                    <a:blip r:embed="rId6">
                      <a:extLst>
                        <a:ext uri="{28A0092B-C50C-407E-A947-70E740481C1C}">
                          <a14:useLocalDpi xmlns:a14="http://schemas.microsoft.com/office/drawing/2010/main" val="0"/>
                        </a:ext>
                      </a:extLst>
                    </a:blip>
                    <a:stretch>
                      <a:fillRect/>
                    </a:stretch>
                  </pic:blipFill>
                  <pic:spPr>
                    <a:xfrm>
                      <a:off x="0" y="0"/>
                      <a:ext cx="5455028" cy="2062449"/>
                    </a:xfrm>
                    <a:prstGeom prst="rect">
                      <a:avLst/>
                    </a:prstGeom>
                  </pic:spPr>
                </pic:pic>
              </a:graphicData>
            </a:graphic>
          </wp:inline>
        </w:drawing>
      </w:r>
    </w:p>
    <w:p w:rsidR="006F0435" w:rsidRDefault="006F0435" w:rsidP="006F0435">
      <w:pPr>
        <w:jc w:val="center"/>
        <w:rPr>
          <w:b/>
          <w:sz w:val="24"/>
          <w:szCs w:val="24"/>
        </w:rPr>
      </w:pPr>
      <w:r w:rsidRPr="00062F69">
        <w:rPr>
          <w:b/>
          <w:sz w:val="24"/>
          <w:szCs w:val="24"/>
        </w:rPr>
        <w:t>Рис. 5. Удар внутренней частью подъема</w:t>
      </w:r>
    </w:p>
    <w:p w:rsidR="006F0435" w:rsidRDefault="006F0435" w:rsidP="006F0435">
      <w:pPr>
        <w:spacing w:after="0" w:line="240" w:lineRule="auto"/>
        <w:ind w:firstLine="709"/>
        <w:jc w:val="both"/>
      </w:pPr>
      <w:r>
        <w:t>3</w:t>
      </w:r>
      <w:r w:rsidRPr="00062F69">
        <w:rPr>
          <w:i/>
        </w:rPr>
        <w:t>. Удар средней частью подъема</w:t>
      </w:r>
      <w:r w:rsidRPr="00062F69">
        <w:t xml:space="preserve"> по технике исполнения во многом схож с ударом внутренней частью подъема, однако детали выполнения несколько отличны (рис.6).</w:t>
      </w:r>
    </w:p>
    <w:p w:rsidR="006F0435" w:rsidRDefault="006F0435" w:rsidP="006F0435">
      <w:pPr>
        <w:spacing w:after="0" w:line="240" w:lineRule="auto"/>
        <w:ind w:firstLine="709"/>
        <w:jc w:val="both"/>
      </w:pPr>
      <w:r w:rsidRPr="00062F69">
        <w:t>Линия разбега, мяч и цель находятся примерно на одной линии. Замах и ударное движение выполняются строго в сагиттальной (переднезадней) плоскости. Опорная нога ставится с пятки на уровне с мячом. Во время ударного движения происходит перекат опорной ноги с пятки на носок. Условная ось, соединяющая мяч и коленный сустав, в момент удара строго вертикальна. Такое положение сохраняется во время проводки.</w:t>
      </w:r>
    </w:p>
    <w:p w:rsidR="006F0435" w:rsidRDefault="006F0435" w:rsidP="006F0435">
      <w:pPr>
        <w:spacing w:after="0" w:line="240" w:lineRule="auto"/>
        <w:ind w:firstLine="709"/>
        <w:jc w:val="both"/>
      </w:pPr>
      <w:r w:rsidRPr="00062F69">
        <w:t>Значительная площадь соприкосновения стопы и мяча позволяет выполнить удар достаточно точно. Разбег, замах и ударное движение</w:t>
      </w:r>
      <w:r>
        <w:t xml:space="preserve"> </w:t>
      </w:r>
      <w:r>
        <w:lastRenderedPageBreak/>
        <w:t xml:space="preserve">выполняются в одной плоскости, </w:t>
      </w:r>
      <w:r w:rsidRPr="00062F69">
        <w:t xml:space="preserve">благодаря чему </w:t>
      </w:r>
      <w:proofErr w:type="spellStart"/>
      <w:r w:rsidRPr="00062F69">
        <w:t>биомеханически</w:t>
      </w:r>
      <w:proofErr w:type="spellEnd"/>
      <w:r w:rsidRPr="00062F69">
        <w:t xml:space="preserve"> целесообразно используется система движения и удары наносятся с большой силой по сравнению с другими способами.</w:t>
      </w:r>
    </w:p>
    <w:p w:rsidR="006F0435" w:rsidRDefault="006F0435" w:rsidP="006F0435">
      <w:pPr>
        <w:spacing w:after="0" w:line="240" w:lineRule="auto"/>
        <w:jc w:val="both"/>
      </w:pPr>
    </w:p>
    <w:p w:rsidR="006F0435" w:rsidRDefault="006F0435" w:rsidP="006F0435">
      <w:pPr>
        <w:spacing w:after="0" w:line="240" w:lineRule="auto"/>
        <w:jc w:val="both"/>
      </w:pPr>
      <w:r>
        <w:rPr>
          <w:noProof/>
          <w:lang w:eastAsia="ru-RU"/>
        </w:rPr>
        <w:drawing>
          <wp:inline distT="0" distB="0" distL="0" distR="0" wp14:anchorId="31CA2329" wp14:editId="32B3B656">
            <wp:extent cx="5228264" cy="147637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Без названия (1).jpg"/>
                    <pic:cNvPicPr/>
                  </pic:nvPicPr>
                  <pic:blipFill rotWithShape="1">
                    <a:blip r:embed="rId7">
                      <a:extLst>
                        <a:ext uri="{28A0092B-C50C-407E-A947-70E740481C1C}">
                          <a14:useLocalDpi xmlns:a14="http://schemas.microsoft.com/office/drawing/2010/main" val="0"/>
                        </a:ext>
                      </a:extLst>
                    </a:blip>
                    <a:srcRect b="16794"/>
                    <a:stretch/>
                  </pic:blipFill>
                  <pic:spPr bwMode="auto">
                    <a:xfrm>
                      <a:off x="0" y="0"/>
                      <a:ext cx="5241515" cy="1480117"/>
                    </a:xfrm>
                    <a:prstGeom prst="rect">
                      <a:avLst/>
                    </a:prstGeom>
                    <a:ln>
                      <a:noFill/>
                    </a:ln>
                    <a:extLst>
                      <a:ext uri="{53640926-AAD7-44D8-BBD7-CCE9431645EC}">
                        <a14:shadowObscured xmlns:a14="http://schemas.microsoft.com/office/drawing/2010/main"/>
                      </a:ext>
                    </a:extLst>
                  </pic:spPr>
                </pic:pic>
              </a:graphicData>
            </a:graphic>
          </wp:inline>
        </w:drawing>
      </w:r>
    </w:p>
    <w:p w:rsidR="006F0435" w:rsidRDefault="006F0435" w:rsidP="006F0435">
      <w:pPr>
        <w:spacing w:after="0" w:line="240" w:lineRule="auto"/>
        <w:jc w:val="center"/>
        <w:rPr>
          <w:b/>
          <w:sz w:val="24"/>
          <w:szCs w:val="24"/>
        </w:rPr>
      </w:pPr>
      <w:r w:rsidRPr="00062F69">
        <w:rPr>
          <w:b/>
          <w:sz w:val="24"/>
          <w:szCs w:val="24"/>
        </w:rPr>
        <w:t>Рис. 6.  Удар средней частью подъема</w:t>
      </w:r>
    </w:p>
    <w:p w:rsidR="006F0435" w:rsidRDefault="006F0435" w:rsidP="006F0435">
      <w:pPr>
        <w:spacing w:after="0" w:line="240" w:lineRule="auto"/>
        <w:jc w:val="both"/>
        <w:rPr>
          <w:b/>
          <w:sz w:val="24"/>
          <w:szCs w:val="24"/>
        </w:rPr>
      </w:pPr>
    </w:p>
    <w:p w:rsidR="006F0435" w:rsidRDefault="006F0435" w:rsidP="006F0435">
      <w:pPr>
        <w:spacing w:after="0" w:line="240" w:lineRule="auto"/>
        <w:ind w:firstLine="709"/>
        <w:jc w:val="both"/>
      </w:pPr>
      <w:r>
        <w:t xml:space="preserve">4. </w:t>
      </w:r>
      <w:r w:rsidRPr="00062F69">
        <w:rPr>
          <w:i/>
        </w:rPr>
        <w:t>Удар внешней частью подъема</w:t>
      </w:r>
      <w:r w:rsidRPr="00062F69">
        <w:t xml:space="preserve"> наиболее часто применяют для выполнения резаных ударов. Структура движений при ударах средней и внешней частью схожа. Отличия заключаются в том, что во время ударного движения поворачиваются внутрь (</w:t>
      </w:r>
      <w:proofErr w:type="spellStart"/>
      <w:r w:rsidRPr="00062F69">
        <w:t>пронируются</w:t>
      </w:r>
      <w:proofErr w:type="spellEnd"/>
      <w:r w:rsidRPr="00062F69">
        <w:t>) голень и стопа (рис.7).</w:t>
      </w:r>
    </w:p>
    <w:p w:rsidR="006F0435" w:rsidRDefault="006F0435" w:rsidP="006F0435">
      <w:pPr>
        <w:spacing w:after="0" w:line="240" w:lineRule="auto"/>
        <w:ind w:firstLine="709"/>
        <w:jc w:val="both"/>
      </w:pPr>
    </w:p>
    <w:p w:rsidR="006F0435" w:rsidRDefault="006F0435" w:rsidP="006F0435">
      <w:pPr>
        <w:spacing w:after="0" w:line="240" w:lineRule="auto"/>
        <w:jc w:val="both"/>
      </w:pPr>
      <w:r>
        <w:rPr>
          <w:noProof/>
          <w:lang w:eastAsia="ru-RU"/>
        </w:rPr>
        <w:drawing>
          <wp:inline distT="0" distB="0" distL="0" distR="0" wp14:anchorId="3366BDEF" wp14:editId="0791589D">
            <wp:extent cx="5600700" cy="2111739"/>
            <wp:effectExtent l="0" t="0" r="0" b="317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Без названия (2).jpg"/>
                    <pic:cNvPicPr/>
                  </pic:nvPicPr>
                  <pic:blipFill>
                    <a:blip r:embed="rId8">
                      <a:extLst>
                        <a:ext uri="{28A0092B-C50C-407E-A947-70E740481C1C}">
                          <a14:useLocalDpi xmlns:a14="http://schemas.microsoft.com/office/drawing/2010/main" val="0"/>
                        </a:ext>
                      </a:extLst>
                    </a:blip>
                    <a:stretch>
                      <a:fillRect/>
                    </a:stretch>
                  </pic:blipFill>
                  <pic:spPr>
                    <a:xfrm>
                      <a:off x="0" y="0"/>
                      <a:ext cx="5629664" cy="2122660"/>
                    </a:xfrm>
                    <a:prstGeom prst="rect">
                      <a:avLst/>
                    </a:prstGeom>
                  </pic:spPr>
                </pic:pic>
              </a:graphicData>
            </a:graphic>
          </wp:inline>
        </w:drawing>
      </w:r>
    </w:p>
    <w:p w:rsidR="006F0435" w:rsidRDefault="006F0435" w:rsidP="006F0435">
      <w:pPr>
        <w:spacing w:after="0" w:line="240" w:lineRule="auto"/>
        <w:jc w:val="center"/>
        <w:rPr>
          <w:b/>
          <w:sz w:val="24"/>
          <w:szCs w:val="24"/>
        </w:rPr>
      </w:pPr>
    </w:p>
    <w:p w:rsidR="006F0435" w:rsidRDefault="006F0435" w:rsidP="006F0435">
      <w:pPr>
        <w:spacing w:after="0" w:line="240" w:lineRule="auto"/>
        <w:jc w:val="center"/>
        <w:rPr>
          <w:b/>
          <w:sz w:val="24"/>
          <w:szCs w:val="24"/>
        </w:rPr>
      </w:pPr>
      <w:r w:rsidRPr="00062F69">
        <w:rPr>
          <w:b/>
          <w:sz w:val="24"/>
          <w:szCs w:val="24"/>
        </w:rPr>
        <w:t>Рис. 7. Удар внешней частью подъема</w:t>
      </w:r>
    </w:p>
    <w:p w:rsidR="006F0435" w:rsidRDefault="006F0435" w:rsidP="006F0435">
      <w:pPr>
        <w:spacing w:after="0" w:line="240" w:lineRule="auto"/>
        <w:jc w:val="both"/>
        <w:rPr>
          <w:b/>
          <w:sz w:val="24"/>
          <w:szCs w:val="24"/>
        </w:rPr>
      </w:pPr>
    </w:p>
    <w:p w:rsidR="006F0435" w:rsidRDefault="006F0435" w:rsidP="006F0435">
      <w:pPr>
        <w:spacing w:after="0" w:line="240" w:lineRule="auto"/>
        <w:ind w:firstLine="709"/>
        <w:jc w:val="both"/>
      </w:pPr>
      <w:r>
        <w:t xml:space="preserve">5. </w:t>
      </w:r>
      <w:r w:rsidRPr="00EA4185">
        <w:rPr>
          <w:i/>
        </w:rPr>
        <w:t>Удар носком</w:t>
      </w:r>
      <w:r w:rsidRPr="00EA4185">
        <w:t xml:space="preserve"> выполняют, когда надо произвести неожиданный, без подготовки, удар. Кроме того, этот удар эффективен при выбивании мяча у противника в выпаде или шпагате.</w:t>
      </w:r>
      <w:r>
        <w:t xml:space="preserve"> </w:t>
      </w:r>
      <w:r w:rsidRPr="00EA4185">
        <w:t>При ударе линия разбега, мяч и цель находятся на одной прямой. Задний толчок последнего шага разбега является замахом для удара. Ударное движение выполняется напряженной ногой, слегка согнутой в коленном суставе. В момент удара носок несколько приподнят.</w:t>
      </w:r>
      <w:r>
        <w:t xml:space="preserve"> </w:t>
      </w:r>
      <w:r w:rsidRPr="00EA4185">
        <w:t>Так как ударная поверхность носка незначительна, то удар указанным способом может быть менее точен, особенно при ударах по катящему мячу.</w:t>
      </w:r>
      <w:r>
        <w:t xml:space="preserve"> (Рис. 8)</w:t>
      </w:r>
    </w:p>
    <w:p w:rsidR="006F0435" w:rsidRDefault="006F0435" w:rsidP="006F0435">
      <w:pPr>
        <w:spacing w:after="0" w:line="240" w:lineRule="auto"/>
        <w:jc w:val="center"/>
      </w:pPr>
      <w:r>
        <w:rPr>
          <w:noProof/>
          <w:lang w:eastAsia="ru-RU"/>
        </w:rPr>
        <w:lastRenderedPageBreak/>
        <w:drawing>
          <wp:inline distT="0" distB="0" distL="0" distR="0" wp14:anchorId="6E0129E4" wp14:editId="3DB10C22">
            <wp:extent cx="2895238" cy="1892063"/>
            <wp:effectExtent l="0" t="0" r="63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ini-football-013.png"/>
                    <pic:cNvPicPr/>
                  </pic:nvPicPr>
                  <pic:blipFill>
                    <a:blip r:embed="rId9">
                      <a:extLst>
                        <a:ext uri="{28A0092B-C50C-407E-A947-70E740481C1C}">
                          <a14:useLocalDpi xmlns:a14="http://schemas.microsoft.com/office/drawing/2010/main" val="0"/>
                        </a:ext>
                      </a:extLst>
                    </a:blip>
                    <a:stretch>
                      <a:fillRect/>
                    </a:stretch>
                  </pic:blipFill>
                  <pic:spPr>
                    <a:xfrm>
                      <a:off x="0" y="0"/>
                      <a:ext cx="2895238" cy="1892063"/>
                    </a:xfrm>
                    <a:prstGeom prst="rect">
                      <a:avLst/>
                    </a:prstGeom>
                  </pic:spPr>
                </pic:pic>
              </a:graphicData>
            </a:graphic>
          </wp:inline>
        </w:drawing>
      </w:r>
    </w:p>
    <w:p w:rsidR="006F0435" w:rsidRDefault="006F0435" w:rsidP="006F0435">
      <w:pPr>
        <w:spacing w:after="0" w:line="240" w:lineRule="auto"/>
        <w:jc w:val="center"/>
        <w:rPr>
          <w:b/>
          <w:sz w:val="24"/>
          <w:szCs w:val="24"/>
        </w:rPr>
      </w:pPr>
    </w:p>
    <w:p w:rsidR="006F0435" w:rsidRPr="00EA4185" w:rsidRDefault="006F0435" w:rsidP="006F0435">
      <w:pPr>
        <w:spacing w:after="0" w:line="240" w:lineRule="auto"/>
        <w:jc w:val="center"/>
        <w:rPr>
          <w:b/>
          <w:sz w:val="24"/>
          <w:szCs w:val="24"/>
        </w:rPr>
      </w:pPr>
      <w:r w:rsidRPr="00EA4185">
        <w:rPr>
          <w:b/>
          <w:sz w:val="24"/>
          <w:szCs w:val="24"/>
        </w:rPr>
        <w:t>Рис. 8. Удар носком</w:t>
      </w:r>
    </w:p>
    <w:p w:rsidR="006F0435" w:rsidRPr="00EA4185" w:rsidRDefault="006F0435" w:rsidP="006F0435">
      <w:pPr>
        <w:spacing w:after="0" w:line="240" w:lineRule="auto"/>
        <w:ind w:firstLine="709"/>
        <w:jc w:val="both"/>
      </w:pPr>
    </w:p>
    <w:p w:rsidR="006F0435" w:rsidRDefault="006F0435" w:rsidP="006F0435">
      <w:pPr>
        <w:spacing w:after="0" w:line="240" w:lineRule="auto"/>
        <w:ind w:firstLine="709"/>
        <w:jc w:val="both"/>
      </w:pPr>
      <w:r>
        <w:t xml:space="preserve">6. </w:t>
      </w:r>
      <w:r w:rsidRPr="00EA4185">
        <w:rPr>
          <w:i/>
        </w:rPr>
        <w:t>Удар пяткой</w:t>
      </w:r>
      <w:r w:rsidRPr="00EA4185">
        <w:t xml:space="preserve"> существенно отличается от рассмотренных способов. Он реже используется в игре. Объясняется это сложностью его выполнения, незначительной силой и точностью, достоинством удара является неожиданность</w:t>
      </w:r>
      <w:r>
        <w:t xml:space="preserve"> его исполнения для соперников. </w:t>
      </w:r>
      <w:r w:rsidRPr="00EA4185">
        <w:t>Подготовительная фаза начинается с постановки опорной ноги на уровне мяча. для замаха нога проносится над мячом и выносится вперед. Рабочую фазу — удар - выполняют резким движением ноги назад. В момент удара нога напряжена, стопа расположена параллельно земле.</w:t>
      </w:r>
      <w:r>
        <w:t xml:space="preserve"> </w:t>
      </w:r>
      <w:r w:rsidRPr="00EA4185">
        <w:t xml:space="preserve">Одним из вариантов является удар пяткой “секретно”. При выполнении удара правой ногой опорная нога ставится справа от мяча. Ударная нога для замаха выносится вперед. Удар производится резким движением назад, причем ударная нога проносится </w:t>
      </w:r>
      <w:proofErr w:type="spellStart"/>
      <w:r w:rsidRPr="00EA4185">
        <w:t>скрестно</w:t>
      </w:r>
      <w:proofErr w:type="spellEnd"/>
      <w:r w:rsidRPr="00EA4185">
        <w:t xml:space="preserve"> по отношению к опорной. После незначительной проводки движение ноги затормаживается.</w:t>
      </w:r>
      <w:r>
        <w:t xml:space="preserve"> </w:t>
      </w:r>
      <w:r w:rsidRPr="00EA4185">
        <w:t>Удар пяткой выполняют также опорной ногой. Она ставится за мяч на расстоянии 10-15см. При следующем шаге производится задний толчок (нога движется назад и вверх), котор</w:t>
      </w:r>
      <w:r>
        <w:t>ый и является ударным движением (Рис. 9).</w:t>
      </w:r>
    </w:p>
    <w:p w:rsidR="006F0435" w:rsidRDefault="006F0435" w:rsidP="006F0435">
      <w:pPr>
        <w:spacing w:after="0" w:line="240" w:lineRule="auto"/>
        <w:jc w:val="both"/>
      </w:pPr>
      <w:r>
        <w:t xml:space="preserve"> </w:t>
      </w:r>
    </w:p>
    <w:p w:rsidR="006F0435" w:rsidRDefault="006F0435" w:rsidP="006F0435">
      <w:pPr>
        <w:spacing w:after="0" w:line="240" w:lineRule="auto"/>
        <w:jc w:val="center"/>
      </w:pPr>
      <w:r>
        <w:rPr>
          <w:noProof/>
          <w:lang w:eastAsia="ru-RU"/>
        </w:rPr>
        <w:drawing>
          <wp:inline distT="0" distB="0" distL="0" distR="0" wp14:anchorId="4C2B5B61" wp14:editId="365D68B6">
            <wp:extent cx="1666875" cy="141922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Без названия.png"/>
                    <pic:cNvPicPr/>
                  </pic:nvPicPr>
                  <pic:blipFill>
                    <a:blip r:embed="rId10">
                      <a:extLst>
                        <a:ext uri="{28A0092B-C50C-407E-A947-70E740481C1C}">
                          <a14:useLocalDpi xmlns:a14="http://schemas.microsoft.com/office/drawing/2010/main" val="0"/>
                        </a:ext>
                      </a:extLst>
                    </a:blip>
                    <a:stretch>
                      <a:fillRect/>
                    </a:stretch>
                  </pic:blipFill>
                  <pic:spPr>
                    <a:xfrm>
                      <a:off x="0" y="0"/>
                      <a:ext cx="1666875" cy="1419225"/>
                    </a:xfrm>
                    <a:prstGeom prst="rect">
                      <a:avLst/>
                    </a:prstGeom>
                  </pic:spPr>
                </pic:pic>
              </a:graphicData>
            </a:graphic>
          </wp:inline>
        </w:drawing>
      </w:r>
    </w:p>
    <w:p w:rsidR="006F0435" w:rsidRPr="00EA4185" w:rsidRDefault="006F0435" w:rsidP="006F0435">
      <w:pPr>
        <w:spacing w:after="0" w:line="240" w:lineRule="auto"/>
        <w:jc w:val="center"/>
        <w:rPr>
          <w:b/>
          <w:sz w:val="24"/>
          <w:szCs w:val="24"/>
        </w:rPr>
      </w:pPr>
      <w:r w:rsidRPr="00EA4185">
        <w:rPr>
          <w:b/>
          <w:sz w:val="24"/>
          <w:szCs w:val="24"/>
        </w:rPr>
        <w:t>Рис. 9 Удар пяткой</w:t>
      </w:r>
    </w:p>
    <w:p w:rsidR="006F0435" w:rsidRPr="00EA4185" w:rsidRDefault="006F0435" w:rsidP="006F0435">
      <w:pPr>
        <w:spacing w:after="0" w:line="240" w:lineRule="auto"/>
        <w:ind w:firstLine="709"/>
        <w:jc w:val="both"/>
      </w:pPr>
    </w:p>
    <w:p w:rsidR="006F0435" w:rsidRDefault="006F0435" w:rsidP="006F0435">
      <w:pPr>
        <w:spacing w:after="0" w:line="240" w:lineRule="auto"/>
        <w:ind w:firstLine="709"/>
        <w:jc w:val="both"/>
      </w:pPr>
      <w:r>
        <w:t xml:space="preserve">7. </w:t>
      </w:r>
      <w:r w:rsidRPr="00EA4185">
        <w:rPr>
          <w:i/>
        </w:rPr>
        <w:t>Удары по неподвижному мячу.</w:t>
      </w:r>
      <w:r w:rsidRPr="00EA4185">
        <w:t xml:space="preserve"> При выполнении начальных, штрафных, свободных, угловых ударов, а также ударов от ворот и</w:t>
      </w:r>
      <w:r>
        <w:t xml:space="preserve">грок бьет по неподвижному мячу. </w:t>
      </w:r>
      <w:r w:rsidRPr="00EA4185">
        <w:t>Отмеченные выше структурные особенности техники выполнения всех рассмотренных способов полностью относятся к ударам по неподвижному мячу, только в предварительной фазе варьируются длина и скорость разбега, что обусловлено тактическими задачами.</w:t>
      </w:r>
      <w:r>
        <w:t xml:space="preserve"> </w:t>
      </w:r>
    </w:p>
    <w:p w:rsidR="006F0435" w:rsidRDefault="006F0435" w:rsidP="006F0435">
      <w:pPr>
        <w:spacing w:after="0" w:line="240" w:lineRule="auto"/>
        <w:ind w:firstLine="709"/>
        <w:jc w:val="both"/>
      </w:pPr>
      <w:r>
        <w:lastRenderedPageBreak/>
        <w:t xml:space="preserve">8. </w:t>
      </w:r>
      <w:r w:rsidRPr="00EA4185">
        <w:rPr>
          <w:i/>
        </w:rPr>
        <w:t>Удары по катящемуся мячу.</w:t>
      </w:r>
      <w:r w:rsidRPr="00EA4185">
        <w:t xml:space="preserve"> Все основные способы и их разновидности используют и при ударах по катящемуся мячу.</w:t>
      </w:r>
      <w:r>
        <w:t xml:space="preserve"> </w:t>
      </w:r>
      <w:r w:rsidRPr="00EA4185">
        <w:t>Технические действия при данных ударах не отличаются от движений при ударах по неподвижному мячу. Главная задача заключается в том, чтобы скоординировать скорость собственного движения с направлением и скоростью движения мяча. Выделяются следующие основные направления движения мяча: от игрока, навстречу, сбоку (справа и слева), а также смежные с ними.</w:t>
      </w:r>
      <w:r>
        <w:t xml:space="preserve"> </w:t>
      </w:r>
      <w:r w:rsidRPr="00EA4185">
        <w:t xml:space="preserve">Указанные направления определяют особенности выполнения </w:t>
      </w:r>
      <w:proofErr w:type="spellStart"/>
      <w:r w:rsidRPr="00EA4185">
        <w:t>подфазы</w:t>
      </w:r>
      <w:proofErr w:type="spellEnd"/>
      <w:r w:rsidRPr="00EA4185">
        <w:t xml:space="preserve"> - постановки опорной ноги. При ударе по мячу, катящемуся от игрока, опорная нога ставится сбоку — за мяч. При ударе по мячу, катящемуся навстречу, опорная нога не доходит до мяча. Если мяч катится сбоку (справа или слева), то рациональнее выполнить удар ближней к мячу ногой.</w:t>
      </w:r>
    </w:p>
    <w:p w:rsidR="006F0435" w:rsidRDefault="006F0435" w:rsidP="006F0435">
      <w:pPr>
        <w:spacing w:after="0" w:line="240" w:lineRule="auto"/>
        <w:ind w:firstLine="709"/>
        <w:jc w:val="both"/>
      </w:pPr>
      <w:r>
        <w:t xml:space="preserve">9. </w:t>
      </w:r>
      <w:r w:rsidRPr="00F95030">
        <w:rPr>
          <w:i/>
        </w:rPr>
        <w:t>Удары по летящему мячу</w:t>
      </w:r>
      <w:r w:rsidRPr="00EA4185">
        <w:t>. Траектория движения мяча определяет особенности техники выполнения ударов по летящим мячам.</w:t>
      </w:r>
      <w:r>
        <w:t xml:space="preserve"> </w:t>
      </w:r>
      <w:r w:rsidRPr="00EA4185">
        <w:t>При ударах по опускающимся или низко летящим мячам структура движения такая же, как и при ударах по катящемуся мячу. Направление движения мяча, как и при ударах по катящемуся мячу, предъявляет определенные требования к постановке опорной ноги.</w:t>
      </w:r>
      <w:r>
        <w:t xml:space="preserve"> </w:t>
      </w:r>
      <w:r w:rsidRPr="00EA4185">
        <w:t>Так как скорость летящего мяча обычно выше, чем катящегося, главная трудность заключается в поиске и нахождении места встречи с летящим мячом.</w:t>
      </w:r>
    </w:p>
    <w:p w:rsidR="006F0435" w:rsidRDefault="006F0435" w:rsidP="006F0435">
      <w:pPr>
        <w:spacing w:after="0" w:line="240" w:lineRule="auto"/>
        <w:ind w:firstLine="709"/>
        <w:jc w:val="both"/>
      </w:pPr>
      <w:r>
        <w:t xml:space="preserve">10. </w:t>
      </w:r>
      <w:r w:rsidRPr="00F95030">
        <w:rPr>
          <w:i/>
        </w:rPr>
        <w:t>Удар с поворотом</w:t>
      </w:r>
      <w:r w:rsidRPr="00EA4185">
        <w:t xml:space="preserve"> используется для изменения направления полета мяча, </w:t>
      </w:r>
      <w:proofErr w:type="gramStart"/>
      <w:r w:rsidRPr="00EA4185">
        <w:t>Выполняется</w:t>
      </w:r>
      <w:proofErr w:type="gramEnd"/>
      <w:r w:rsidRPr="00EA4185">
        <w:t xml:space="preserve"> средней частью подъема по опускающимся или низко</w:t>
      </w:r>
      <w:r>
        <w:t xml:space="preserve"> летящим навстречу мячам (рис. 10</w:t>
      </w:r>
      <w:r w:rsidRPr="00EA4185">
        <w:t>).</w:t>
      </w:r>
    </w:p>
    <w:p w:rsidR="006F0435" w:rsidRPr="00EA4185" w:rsidRDefault="006F0435" w:rsidP="006F0435">
      <w:pPr>
        <w:spacing w:after="0" w:line="240" w:lineRule="auto"/>
        <w:jc w:val="both"/>
      </w:pPr>
      <w:r>
        <w:rPr>
          <w:noProof/>
          <w:lang w:eastAsia="ru-RU"/>
        </w:rPr>
        <w:drawing>
          <wp:inline distT="0" distB="0" distL="0" distR="0" wp14:anchorId="3886EB1B" wp14:editId="2AF62E3F">
            <wp:extent cx="5939790" cy="2071370"/>
            <wp:effectExtent l="0" t="0" r="3810" b="508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g-NBKkCB.jpg"/>
                    <pic:cNvPicPr/>
                  </pic:nvPicPr>
                  <pic:blipFill rotWithShape="1">
                    <a:blip r:embed="rId11">
                      <a:extLst>
                        <a:ext uri="{28A0092B-C50C-407E-A947-70E740481C1C}">
                          <a14:useLocalDpi xmlns:a14="http://schemas.microsoft.com/office/drawing/2010/main" val="0"/>
                        </a:ext>
                      </a:extLst>
                    </a:blip>
                    <a:srcRect l="-491" t="-9392" r="491" b="9392"/>
                    <a:stretch/>
                  </pic:blipFill>
                  <pic:spPr bwMode="auto">
                    <a:xfrm>
                      <a:off x="0" y="0"/>
                      <a:ext cx="5939790" cy="2071370"/>
                    </a:xfrm>
                    <a:prstGeom prst="rect">
                      <a:avLst/>
                    </a:prstGeom>
                    <a:ln>
                      <a:noFill/>
                    </a:ln>
                    <a:extLst>
                      <a:ext uri="{53640926-AAD7-44D8-BBD7-CCE9431645EC}">
                        <a14:shadowObscured xmlns:a14="http://schemas.microsoft.com/office/drawing/2010/main"/>
                      </a:ext>
                    </a:extLst>
                  </pic:spPr>
                </pic:pic>
              </a:graphicData>
            </a:graphic>
          </wp:inline>
        </w:drawing>
      </w:r>
    </w:p>
    <w:p w:rsidR="006F0435" w:rsidRDefault="006F0435" w:rsidP="006F0435">
      <w:pPr>
        <w:spacing w:after="0" w:line="240" w:lineRule="auto"/>
        <w:jc w:val="center"/>
        <w:rPr>
          <w:b/>
          <w:sz w:val="24"/>
          <w:szCs w:val="24"/>
        </w:rPr>
      </w:pPr>
      <w:r w:rsidRPr="00547830">
        <w:rPr>
          <w:b/>
          <w:sz w:val="24"/>
          <w:szCs w:val="24"/>
        </w:rPr>
        <w:t>Рис. 10 Удар с поворотом</w:t>
      </w:r>
    </w:p>
    <w:p w:rsidR="006F0435" w:rsidRPr="00547830" w:rsidRDefault="006F0435" w:rsidP="006F0435">
      <w:pPr>
        <w:spacing w:after="0" w:line="240" w:lineRule="auto"/>
        <w:jc w:val="center"/>
        <w:rPr>
          <w:b/>
          <w:sz w:val="24"/>
          <w:szCs w:val="24"/>
        </w:rPr>
      </w:pPr>
    </w:p>
    <w:p w:rsidR="006F0435" w:rsidRDefault="006F0435" w:rsidP="006F0435">
      <w:pPr>
        <w:spacing w:after="0" w:line="240" w:lineRule="auto"/>
        <w:ind w:firstLine="709"/>
        <w:jc w:val="both"/>
      </w:pPr>
      <w:r w:rsidRPr="00EA4185">
        <w:t xml:space="preserve">В подготовительной фазе задний толчок последнего бегового шага к мячу служит замахом ударной ноги. Опорная нога, несколько согнутая в коленном суставе, развертывается в сторону предполагаемого полета мяча и ставится на внешний свод стопы. Туловище отклоняется в сторону опорной ноги. С поворотом туловища начинается ударное движение ноги в горизонтальной плоскости. После проводки ударная нога движется вперед и опускается вниз </w:t>
      </w:r>
      <w:proofErr w:type="spellStart"/>
      <w:r w:rsidRPr="00EA4185">
        <w:t>скрестно</w:t>
      </w:r>
      <w:proofErr w:type="spellEnd"/>
      <w:r w:rsidRPr="00EA4185">
        <w:t xml:space="preserve"> от опорной.</w:t>
      </w:r>
    </w:p>
    <w:p w:rsidR="006F0435" w:rsidRDefault="006F0435" w:rsidP="006F0435">
      <w:pPr>
        <w:spacing w:after="0" w:line="240" w:lineRule="auto"/>
        <w:ind w:firstLine="709"/>
        <w:jc w:val="both"/>
      </w:pPr>
      <w:r>
        <w:t xml:space="preserve">11. </w:t>
      </w:r>
      <w:r w:rsidRPr="00547830">
        <w:rPr>
          <w:i/>
        </w:rPr>
        <w:t xml:space="preserve">Удар через себя </w:t>
      </w:r>
      <w:r>
        <w:t xml:space="preserve">выполняется средней частью подъема по летящему и прыгающему мячам, когда необходимо произвести неожиданный удар в ворота или передачу через голову назад. Замах осуществляется за счет заднего </w:t>
      </w:r>
      <w:r>
        <w:lastRenderedPageBreak/>
        <w:t>толчка последнего бегового шага к мячу. Опорная нога выставляется с пятки вперед. движение туловища вперед затормаживается, оно отклоняется назад. Ударное движение выполняется вперед – вверх - назад. В это время происходит перекат опорной ноги с пятки на носок. После небольшой проводки нога опускается вниз, туловище выпрямляется. Чем ниже место встречи ноги и мяча, тем выше траектория полета мяча. Чтобы послать мяч с более низкой траекторией, необходимо выполнить удар по мячу, который находится на уровне головы и над местом опоры. Этому служит также использование удара через себя в падении. При отклонении туловища назад игрок падает на руки, а затем на спину. Во время падения выполняется более выраженное ударное движение назад. для производства удара со значительной силой используется удар через себя в прыжке “ножницами” (рис. 11).</w:t>
      </w:r>
    </w:p>
    <w:p w:rsidR="006F0435" w:rsidRDefault="006F0435" w:rsidP="006F0435">
      <w:pPr>
        <w:spacing w:after="0" w:line="240" w:lineRule="auto"/>
        <w:ind w:firstLine="2552"/>
        <w:jc w:val="both"/>
        <w:rPr>
          <w:b/>
          <w:sz w:val="24"/>
          <w:szCs w:val="24"/>
        </w:rPr>
      </w:pPr>
      <w:r>
        <w:rPr>
          <w:noProof/>
          <w:lang w:eastAsia="ru-RU"/>
        </w:rPr>
        <w:drawing>
          <wp:inline distT="0" distB="0" distL="0" distR="0" wp14:anchorId="4158ECA5" wp14:editId="0B7B53E8">
            <wp:extent cx="2928025" cy="1267876"/>
            <wp:effectExtent l="0" t="0" r="5715" b="889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006.jpg"/>
                    <pic:cNvPicPr/>
                  </pic:nvPicPr>
                  <pic:blipFill>
                    <a:blip r:embed="rId12">
                      <a:extLst>
                        <a:ext uri="{28A0092B-C50C-407E-A947-70E740481C1C}">
                          <a14:useLocalDpi xmlns:a14="http://schemas.microsoft.com/office/drawing/2010/main" val="0"/>
                        </a:ext>
                      </a:extLst>
                    </a:blip>
                    <a:stretch>
                      <a:fillRect/>
                    </a:stretch>
                  </pic:blipFill>
                  <pic:spPr>
                    <a:xfrm>
                      <a:off x="0" y="0"/>
                      <a:ext cx="2947070" cy="1276123"/>
                    </a:xfrm>
                    <a:prstGeom prst="rect">
                      <a:avLst/>
                    </a:prstGeom>
                  </pic:spPr>
                </pic:pic>
              </a:graphicData>
            </a:graphic>
          </wp:inline>
        </w:drawing>
      </w:r>
    </w:p>
    <w:p w:rsidR="006F0435" w:rsidRDefault="006F0435" w:rsidP="006F0435">
      <w:pPr>
        <w:spacing w:after="0" w:line="240" w:lineRule="auto"/>
        <w:ind w:firstLine="709"/>
        <w:jc w:val="center"/>
        <w:rPr>
          <w:b/>
          <w:sz w:val="24"/>
          <w:szCs w:val="24"/>
        </w:rPr>
      </w:pPr>
    </w:p>
    <w:p w:rsidR="006F0435" w:rsidRDefault="006F0435" w:rsidP="006F0435">
      <w:pPr>
        <w:spacing w:after="0" w:line="240" w:lineRule="auto"/>
        <w:ind w:firstLine="709"/>
        <w:jc w:val="center"/>
        <w:rPr>
          <w:b/>
          <w:sz w:val="24"/>
          <w:szCs w:val="24"/>
        </w:rPr>
      </w:pPr>
      <w:r w:rsidRPr="00547830">
        <w:rPr>
          <w:b/>
          <w:sz w:val="24"/>
          <w:szCs w:val="24"/>
        </w:rPr>
        <w:t>Рис. 11 Удар через себя</w:t>
      </w:r>
    </w:p>
    <w:p w:rsidR="006F0435" w:rsidRDefault="006F0435" w:rsidP="006F0435">
      <w:pPr>
        <w:spacing w:after="0" w:line="240" w:lineRule="auto"/>
        <w:ind w:firstLine="709"/>
        <w:jc w:val="center"/>
        <w:rPr>
          <w:b/>
          <w:sz w:val="24"/>
          <w:szCs w:val="24"/>
        </w:rPr>
      </w:pPr>
    </w:p>
    <w:p w:rsidR="006F0435" w:rsidRDefault="006F0435" w:rsidP="006F0435">
      <w:pPr>
        <w:spacing w:after="0" w:line="240" w:lineRule="auto"/>
        <w:ind w:firstLine="709"/>
        <w:jc w:val="both"/>
      </w:pPr>
      <w:r>
        <w:t>12</w:t>
      </w:r>
      <w:r w:rsidRPr="00547830">
        <w:rPr>
          <w:i/>
        </w:rPr>
        <w:t xml:space="preserve">. Удар с полулета </w:t>
      </w:r>
      <w:r w:rsidRPr="00547830">
        <w:t xml:space="preserve">обычно производится по мячу сразу же после его отскока от земли. Выполнять его целесообразно средней </w:t>
      </w:r>
      <w:r>
        <w:t>и внешней частью подъема (рис.12</w:t>
      </w:r>
      <w:r w:rsidRPr="00547830">
        <w:t xml:space="preserve">). </w:t>
      </w:r>
    </w:p>
    <w:p w:rsidR="006F0435" w:rsidRDefault="006F0435" w:rsidP="006F0435">
      <w:pPr>
        <w:spacing w:after="0" w:line="240" w:lineRule="auto"/>
        <w:ind w:firstLine="709"/>
        <w:jc w:val="center"/>
      </w:pPr>
      <w:r>
        <w:rPr>
          <w:noProof/>
          <w:lang w:eastAsia="ru-RU"/>
        </w:rPr>
        <w:drawing>
          <wp:inline distT="0" distB="0" distL="0" distR="0" wp14:anchorId="154E9638" wp14:editId="02E598E5">
            <wp:extent cx="4029075" cy="1133475"/>
            <wp:effectExtent l="0" t="0" r="9525"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Без названия (3).jpg"/>
                    <pic:cNvPicPr/>
                  </pic:nvPicPr>
                  <pic:blipFill>
                    <a:blip r:embed="rId13">
                      <a:extLst>
                        <a:ext uri="{28A0092B-C50C-407E-A947-70E740481C1C}">
                          <a14:useLocalDpi xmlns:a14="http://schemas.microsoft.com/office/drawing/2010/main" val="0"/>
                        </a:ext>
                      </a:extLst>
                    </a:blip>
                    <a:stretch>
                      <a:fillRect/>
                    </a:stretch>
                  </pic:blipFill>
                  <pic:spPr>
                    <a:xfrm>
                      <a:off x="0" y="0"/>
                      <a:ext cx="4029075" cy="1133475"/>
                    </a:xfrm>
                    <a:prstGeom prst="rect">
                      <a:avLst/>
                    </a:prstGeom>
                  </pic:spPr>
                </pic:pic>
              </a:graphicData>
            </a:graphic>
          </wp:inline>
        </w:drawing>
      </w:r>
    </w:p>
    <w:p w:rsidR="006F0435" w:rsidRDefault="006F0435" w:rsidP="006F0435">
      <w:pPr>
        <w:spacing w:after="0" w:line="240" w:lineRule="auto"/>
        <w:ind w:firstLine="709"/>
        <w:jc w:val="center"/>
        <w:rPr>
          <w:b/>
          <w:sz w:val="24"/>
          <w:szCs w:val="24"/>
        </w:rPr>
      </w:pPr>
      <w:r w:rsidRPr="00547830">
        <w:rPr>
          <w:b/>
          <w:sz w:val="24"/>
          <w:szCs w:val="24"/>
        </w:rPr>
        <w:t>Рис. 12 Удар с полулета</w:t>
      </w:r>
    </w:p>
    <w:p w:rsidR="006F0435" w:rsidRDefault="006F0435" w:rsidP="006F0435">
      <w:pPr>
        <w:spacing w:after="0" w:line="240" w:lineRule="auto"/>
        <w:ind w:firstLine="709"/>
        <w:jc w:val="center"/>
        <w:rPr>
          <w:b/>
          <w:sz w:val="24"/>
          <w:szCs w:val="24"/>
        </w:rPr>
      </w:pPr>
    </w:p>
    <w:p w:rsidR="006F0435" w:rsidRPr="00547830" w:rsidRDefault="006F0435" w:rsidP="006F0435">
      <w:pPr>
        <w:spacing w:after="0" w:line="240" w:lineRule="auto"/>
        <w:ind w:firstLine="709"/>
        <w:jc w:val="both"/>
        <w:rPr>
          <w:b/>
          <w:sz w:val="24"/>
          <w:szCs w:val="24"/>
        </w:rPr>
      </w:pPr>
      <w:r w:rsidRPr="00547830">
        <w:t>При этом важно точно рассчитать место приземления мяча и поставить опорную ногу как можно ближе к этому месту. Ударное движение начинается до момента приземления мяча. Непосредственно после отскока мяча наносится удар. Голень в момент удара строго вертикальна, носок оттянут вниз. Во время проводки данное положение следует сохранить, что позволит выполнить удар с низкой траекторией. Это особенно важно, если опорная нога значительно отстоит от линии мяча и удар производится по трудно достигаемому мячу.</w:t>
      </w:r>
    </w:p>
    <w:p w:rsidR="006F0435" w:rsidRDefault="006F0435" w:rsidP="006F0435">
      <w:pPr>
        <w:spacing w:after="0" w:line="240" w:lineRule="auto"/>
        <w:ind w:firstLine="709"/>
        <w:jc w:val="both"/>
        <w:rPr>
          <w:b/>
        </w:rPr>
      </w:pPr>
    </w:p>
    <w:p w:rsidR="006F0435" w:rsidRDefault="00347358" w:rsidP="006F0435">
      <w:pPr>
        <w:spacing w:after="0" w:line="240" w:lineRule="auto"/>
        <w:ind w:firstLine="709"/>
        <w:jc w:val="both"/>
        <w:rPr>
          <w:b/>
        </w:rPr>
      </w:pPr>
      <w:r>
        <w:rPr>
          <w:b/>
        </w:rPr>
        <w:t xml:space="preserve">2. </w:t>
      </w:r>
      <w:r w:rsidR="006F0435" w:rsidRPr="00547830">
        <w:rPr>
          <w:b/>
        </w:rPr>
        <w:t>ОБУЧЕНИЕ ТЕХНИК</w:t>
      </w:r>
      <w:r w:rsidR="006F0435">
        <w:rPr>
          <w:b/>
        </w:rPr>
        <w:t>Е УДАРА</w:t>
      </w:r>
      <w:r w:rsidR="006F0435" w:rsidRPr="00547830">
        <w:rPr>
          <w:b/>
        </w:rPr>
        <w:t xml:space="preserve"> ПО МЯЧУ ГОЛОВОЙ</w:t>
      </w:r>
    </w:p>
    <w:p w:rsidR="006F0435" w:rsidRDefault="006F0435" w:rsidP="006F0435">
      <w:pPr>
        <w:spacing w:after="0" w:line="240" w:lineRule="auto"/>
        <w:ind w:firstLine="709"/>
        <w:jc w:val="both"/>
        <w:rPr>
          <w:b/>
        </w:rPr>
      </w:pPr>
    </w:p>
    <w:p w:rsidR="006F0435" w:rsidRPr="00DE3B44" w:rsidRDefault="006F0435" w:rsidP="006F0435">
      <w:pPr>
        <w:spacing w:after="0" w:line="240" w:lineRule="auto"/>
        <w:ind w:firstLine="709"/>
        <w:jc w:val="both"/>
        <w:rPr>
          <w:rFonts w:cs="Times New Roman"/>
        </w:rPr>
      </w:pPr>
      <w:r w:rsidRPr="00DE3B44">
        <w:rPr>
          <w:rFonts w:cs="Times New Roman"/>
        </w:rPr>
        <w:t>Удары по мячу головой используются в процессе игры, как при завершающих ударах, так и для передач мяча партнеру. Чаще всего применяют удар средней частью лба и его варианты.</w:t>
      </w:r>
    </w:p>
    <w:p w:rsidR="006F0435" w:rsidRPr="00DE3B44" w:rsidRDefault="006F0435" w:rsidP="006F0435">
      <w:pPr>
        <w:spacing w:after="0" w:line="240" w:lineRule="auto"/>
        <w:ind w:firstLine="709"/>
        <w:jc w:val="both"/>
        <w:rPr>
          <w:rFonts w:cs="Times New Roman"/>
        </w:rPr>
      </w:pPr>
      <w:r w:rsidRPr="00DE3B44">
        <w:rPr>
          <w:rFonts w:cs="Times New Roman"/>
        </w:rPr>
        <w:lastRenderedPageBreak/>
        <w:t>Техника ударов по мячу головой включает подготовительную, рабочую и завершающую фазы.</w:t>
      </w:r>
    </w:p>
    <w:p w:rsidR="006F0435" w:rsidRPr="00DE3B44" w:rsidRDefault="006F0435" w:rsidP="006F0435">
      <w:pPr>
        <w:spacing w:after="0" w:line="240" w:lineRule="auto"/>
        <w:ind w:firstLine="709"/>
        <w:jc w:val="both"/>
        <w:rPr>
          <w:rFonts w:cs="Times New Roman"/>
        </w:rPr>
      </w:pPr>
      <w:r w:rsidRPr="00DE3B44">
        <w:rPr>
          <w:rFonts w:cs="Times New Roman"/>
          <w:b/>
        </w:rPr>
        <w:t>Подготовительная фаза</w:t>
      </w:r>
      <w:r w:rsidRPr="00DE3B44">
        <w:rPr>
          <w:rFonts w:cs="Times New Roman"/>
        </w:rPr>
        <w:t xml:space="preserve"> – замах. Для выполнения замаха туловище и голова отклоняются назад. При этом растягиваются мышцы-антагонисты разгибателей туловища. Мяч должен быть в поле зрения игрока, для чего не следует запрокидывать голову.</w:t>
      </w:r>
    </w:p>
    <w:p w:rsidR="006F0435" w:rsidRPr="00DE3B44" w:rsidRDefault="006F0435" w:rsidP="006F0435">
      <w:pPr>
        <w:spacing w:after="0" w:line="240" w:lineRule="auto"/>
        <w:ind w:firstLine="709"/>
        <w:jc w:val="both"/>
        <w:rPr>
          <w:rFonts w:cs="Times New Roman"/>
        </w:rPr>
      </w:pPr>
      <w:r w:rsidRPr="00DE3B44">
        <w:rPr>
          <w:rFonts w:cs="Times New Roman"/>
          <w:b/>
        </w:rPr>
        <w:t xml:space="preserve">Рабочая фаза </w:t>
      </w:r>
      <w:r>
        <w:rPr>
          <w:rFonts w:cs="Times New Roman"/>
        </w:rPr>
        <w:t xml:space="preserve">- </w:t>
      </w:r>
      <w:r w:rsidRPr="00DE3B44">
        <w:rPr>
          <w:rFonts w:cs="Times New Roman"/>
        </w:rPr>
        <w:t xml:space="preserve"> ударное движение и проводка. Выполнение ударного движения начинается с резкого выпрямления туловища. Непосредственно удар целесообразно производить в момент, когда туловище и голова проходят фронтальную плоскость. В этом положении достигается наибольшая скорость движения головы, что позволяет выполнить удар значительной силы.</w:t>
      </w:r>
    </w:p>
    <w:p w:rsidR="006F0435" w:rsidRPr="00DE3B44" w:rsidRDefault="006F0435" w:rsidP="006F0435">
      <w:pPr>
        <w:spacing w:after="0" w:line="240" w:lineRule="auto"/>
        <w:ind w:firstLine="709"/>
        <w:jc w:val="both"/>
        <w:rPr>
          <w:rFonts w:cs="Times New Roman"/>
        </w:rPr>
      </w:pPr>
      <w:r w:rsidRPr="00DE3B44">
        <w:rPr>
          <w:rFonts w:cs="Times New Roman"/>
          <w:b/>
        </w:rPr>
        <w:t>Завершающая фаза</w:t>
      </w:r>
      <w:r w:rsidR="00347358">
        <w:rPr>
          <w:rFonts w:cs="Times New Roman"/>
        </w:rPr>
        <w:t xml:space="preserve"> </w:t>
      </w:r>
      <w:bookmarkStart w:id="0" w:name="_GoBack"/>
      <w:bookmarkEnd w:id="0"/>
      <w:r>
        <w:rPr>
          <w:rFonts w:cs="Times New Roman"/>
        </w:rPr>
        <w:t xml:space="preserve">- </w:t>
      </w:r>
      <w:r w:rsidRPr="00DE3B44">
        <w:rPr>
          <w:rFonts w:cs="Times New Roman"/>
        </w:rPr>
        <w:t xml:space="preserve"> принятие исходного положения для последующих действий. После проводки движение туловища затормаживается. Не следует сильно наклоняться вперед, так как после удара головой надо быть готовым к выполнению различных действий и перемещений.</w:t>
      </w:r>
    </w:p>
    <w:p w:rsidR="006F0435" w:rsidRDefault="006F0435" w:rsidP="006F0435">
      <w:pPr>
        <w:spacing w:after="0" w:line="240" w:lineRule="auto"/>
        <w:ind w:firstLine="709"/>
        <w:jc w:val="both"/>
      </w:pPr>
      <w:r>
        <w:t xml:space="preserve">1. </w:t>
      </w:r>
      <w:r w:rsidRPr="00DE3B44">
        <w:rPr>
          <w:i/>
        </w:rPr>
        <w:t>Удар серединой лба</w:t>
      </w:r>
      <w:r>
        <w:t xml:space="preserve"> является стойка, при которой ноги расположены в небольшом шаге(50-70см). Делая замах, игрок отклоняет туловище назад, сгибает сзади стоящую ногу и переносит на нее вес тела. Руки слегка согнуты в локтевом суставе (рис.13).</w:t>
      </w:r>
    </w:p>
    <w:p w:rsidR="006F0435" w:rsidRDefault="006F0435" w:rsidP="006F0435">
      <w:pPr>
        <w:spacing w:after="0" w:line="240" w:lineRule="auto"/>
        <w:ind w:firstLine="709"/>
        <w:jc w:val="both"/>
      </w:pPr>
    </w:p>
    <w:p w:rsidR="006F0435" w:rsidRPr="00DE3B44" w:rsidRDefault="006F0435" w:rsidP="006F0435">
      <w:pPr>
        <w:spacing w:after="0" w:line="240" w:lineRule="auto"/>
        <w:ind w:firstLine="709"/>
        <w:jc w:val="both"/>
      </w:pPr>
      <w:r>
        <w:t>Ударное движение начинается с разгибания сзади стоящей ноги и выпрямления туловища, а заканчивается резким движением головы вперед. Вес тела переносится на впереди стоящую ногу.</w:t>
      </w:r>
    </w:p>
    <w:p w:rsidR="006F0435" w:rsidRDefault="006F0435" w:rsidP="006F0435">
      <w:pPr>
        <w:spacing w:after="0" w:line="240" w:lineRule="auto"/>
        <w:ind w:firstLine="709"/>
        <w:jc w:val="both"/>
        <w:rPr>
          <w:b/>
        </w:rPr>
      </w:pPr>
      <w:r>
        <w:rPr>
          <w:b/>
        </w:rPr>
        <w:t xml:space="preserve"> </w:t>
      </w:r>
    </w:p>
    <w:p w:rsidR="006F0435" w:rsidRDefault="006F0435" w:rsidP="006F0435">
      <w:pPr>
        <w:spacing w:after="0" w:line="240" w:lineRule="auto"/>
        <w:jc w:val="center"/>
        <w:rPr>
          <w:b/>
        </w:rPr>
      </w:pPr>
      <w:r>
        <w:rPr>
          <w:b/>
          <w:noProof/>
          <w:lang w:eastAsia="ru-RU"/>
        </w:rPr>
        <w:drawing>
          <wp:inline distT="0" distB="0" distL="0" distR="0" wp14:anchorId="3D2745A9" wp14:editId="26A82E47">
            <wp:extent cx="2173051" cy="2624460"/>
            <wp:effectExtent l="0" t="0" r="0" b="444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Без названия (4).jpg"/>
                    <pic:cNvPicPr/>
                  </pic:nvPicPr>
                  <pic:blipFill>
                    <a:blip r:embed="rId14">
                      <a:extLst>
                        <a:ext uri="{28A0092B-C50C-407E-A947-70E740481C1C}">
                          <a14:useLocalDpi xmlns:a14="http://schemas.microsoft.com/office/drawing/2010/main" val="0"/>
                        </a:ext>
                      </a:extLst>
                    </a:blip>
                    <a:stretch>
                      <a:fillRect/>
                    </a:stretch>
                  </pic:blipFill>
                  <pic:spPr>
                    <a:xfrm>
                      <a:off x="0" y="0"/>
                      <a:ext cx="2173051" cy="2624460"/>
                    </a:xfrm>
                    <a:prstGeom prst="rect">
                      <a:avLst/>
                    </a:prstGeom>
                  </pic:spPr>
                </pic:pic>
              </a:graphicData>
            </a:graphic>
          </wp:inline>
        </w:drawing>
      </w:r>
    </w:p>
    <w:p w:rsidR="006F0435" w:rsidRDefault="006F0435" w:rsidP="006F0435">
      <w:pPr>
        <w:spacing w:after="0" w:line="240" w:lineRule="auto"/>
        <w:jc w:val="center"/>
        <w:rPr>
          <w:b/>
          <w:sz w:val="24"/>
          <w:szCs w:val="24"/>
        </w:rPr>
      </w:pPr>
    </w:p>
    <w:p w:rsidR="006F0435" w:rsidRDefault="006F0435" w:rsidP="006F0435">
      <w:pPr>
        <w:spacing w:after="0" w:line="240" w:lineRule="auto"/>
        <w:jc w:val="center"/>
        <w:rPr>
          <w:b/>
          <w:sz w:val="24"/>
          <w:szCs w:val="24"/>
        </w:rPr>
      </w:pPr>
      <w:r w:rsidRPr="00DE3B44">
        <w:rPr>
          <w:b/>
          <w:sz w:val="24"/>
          <w:szCs w:val="24"/>
        </w:rPr>
        <w:t>Рис. 13 Удар серединой лба</w:t>
      </w:r>
    </w:p>
    <w:p w:rsidR="006F0435" w:rsidRDefault="006F0435" w:rsidP="006F0435">
      <w:pPr>
        <w:spacing w:after="0" w:line="240" w:lineRule="auto"/>
        <w:jc w:val="center"/>
        <w:rPr>
          <w:b/>
          <w:sz w:val="24"/>
          <w:szCs w:val="24"/>
        </w:rPr>
      </w:pPr>
    </w:p>
    <w:p w:rsidR="006F0435" w:rsidRDefault="006F0435" w:rsidP="006F0435">
      <w:pPr>
        <w:spacing w:after="0" w:line="240" w:lineRule="auto"/>
        <w:ind w:firstLine="709"/>
        <w:jc w:val="both"/>
      </w:pPr>
      <w:r>
        <w:t xml:space="preserve">2. </w:t>
      </w:r>
      <w:r w:rsidRPr="00DE3B44">
        <w:rPr>
          <w:i/>
        </w:rPr>
        <w:t>Удар серединой лба</w:t>
      </w:r>
      <w:r>
        <w:t xml:space="preserve"> в прыжке выполняется толчком вверх двумя или одной ногой (рис.14). Прыжок является предварительной фазой удара. Руки, несколько согнутые в локтях, поднимаются вверх до уровня груди, что способствует увеличению высоты прыжка. Непосредственно после </w:t>
      </w:r>
      <w:r>
        <w:lastRenderedPageBreak/>
        <w:t>отталкивания выполняется замах (туловище отклоняется назад). Ударное движение начинается в момент (или несколько раньше) достижения наивысшей точки прыжка. Необходим точный расчет траектории полета мяча и прыжка. Удар по мячу следует выполнить в наиболее высокой точке прыжка и в момент прохождения туловища и головы фронтальной плоскости.</w:t>
      </w:r>
    </w:p>
    <w:p w:rsidR="006F0435" w:rsidRDefault="006F0435" w:rsidP="006F0435">
      <w:pPr>
        <w:spacing w:after="0" w:line="240" w:lineRule="auto"/>
        <w:ind w:firstLine="709"/>
        <w:jc w:val="center"/>
      </w:pPr>
      <w:r>
        <w:rPr>
          <w:noProof/>
          <w:lang w:eastAsia="ru-RU"/>
        </w:rPr>
        <w:drawing>
          <wp:inline distT="0" distB="0" distL="0" distR="0" wp14:anchorId="1D042805" wp14:editId="43801392">
            <wp:extent cx="2600325" cy="1762125"/>
            <wp:effectExtent l="0" t="0" r="9525"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Без названия (5).jpg"/>
                    <pic:cNvPicPr/>
                  </pic:nvPicPr>
                  <pic:blipFill>
                    <a:blip r:embed="rId15">
                      <a:extLst>
                        <a:ext uri="{28A0092B-C50C-407E-A947-70E740481C1C}">
                          <a14:useLocalDpi xmlns:a14="http://schemas.microsoft.com/office/drawing/2010/main" val="0"/>
                        </a:ext>
                      </a:extLst>
                    </a:blip>
                    <a:stretch>
                      <a:fillRect/>
                    </a:stretch>
                  </pic:blipFill>
                  <pic:spPr>
                    <a:xfrm>
                      <a:off x="0" y="0"/>
                      <a:ext cx="2600325" cy="1762125"/>
                    </a:xfrm>
                    <a:prstGeom prst="rect">
                      <a:avLst/>
                    </a:prstGeom>
                  </pic:spPr>
                </pic:pic>
              </a:graphicData>
            </a:graphic>
          </wp:inline>
        </w:drawing>
      </w:r>
    </w:p>
    <w:p w:rsidR="006F0435" w:rsidRDefault="006F0435" w:rsidP="006F0435">
      <w:pPr>
        <w:spacing w:after="0" w:line="240" w:lineRule="auto"/>
        <w:ind w:firstLine="709"/>
        <w:jc w:val="center"/>
        <w:rPr>
          <w:b/>
          <w:sz w:val="24"/>
          <w:szCs w:val="24"/>
        </w:rPr>
      </w:pPr>
    </w:p>
    <w:p w:rsidR="006F0435" w:rsidRDefault="006F0435" w:rsidP="006F0435">
      <w:pPr>
        <w:spacing w:after="0" w:line="240" w:lineRule="auto"/>
        <w:ind w:firstLine="709"/>
        <w:jc w:val="center"/>
        <w:rPr>
          <w:b/>
          <w:sz w:val="24"/>
          <w:szCs w:val="24"/>
        </w:rPr>
      </w:pPr>
      <w:r w:rsidRPr="00DE3B44">
        <w:rPr>
          <w:b/>
          <w:sz w:val="24"/>
          <w:szCs w:val="24"/>
        </w:rPr>
        <w:t>Рис. 14 Удар серединой лба в прыжке</w:t>
      </w:r>
    </w:p>
    <w:p w:rsidR="006F0435" w:rsidRPr="00DE3B44" w:rsidRDefault="006F0435" w:rsidP="006F0435">
      <w:pPr>
        <w:spacing w:after="0" w:line="240" w:lineRule="auto"/>
        <w:ind w:firstLine="709"/>
        <w:jc w:val="center"/>
        <w:rPr>
          <w:b/>
          <w:sz w:val="24"/>
          <w:szCs w:val="24"/>
        </w:rPr>
      </w:pPr>
    </w:p>
    <w:p w:rsidR="006F0435" w:rsidRPr="00DE3B44" w:rsidRDefault="006F0435" w:rsidP="006F0435">
      <w:pPr>
        <w:spacing w:after="0" w:line="240" w:lineRule="auto"/>
        <w:ind w:firstLine="709"/>
        <w:jc w:val="both"/>
      </w:pPr>
      <w:r>
        <w:t>Приземление происходит на носки, ноги для амортизации несколько сгибаются.</w:t>
      </w:r>
    </w:p>
    <w:p w:rsidR="006F0435" w:rsidRDefault="006F0435" w:rsidP="006F0435">
      <w:pPr>
        <w:spacing w:after="0" w:line="240" w:lineRule="auto"/>
        <w:ind w:firstLine="709"/>
        <w:jc w:val="both"/>
      </w:pPr>
      <w:r>
        <w:t xml:space="preserve">3. </w:t>
      </w:r>
      <w:r w:rsidRPr="00076456">
        <w:rPr>
          <w:i/>
        </w:rPr>
        <w:t>Удар серединой лба с поворотом</w:t>
      </w:r>
      <w:r w:rsidRPr="00DE3B44">
        <w:t xml:space="preserve"> применяется, когда нужно изменить траекторию полета мяча.</w:t>
      </w:r>
      <w:r>
        <w:t xml:space="preserve"> </w:t>
      </w:r>
      <w:r w:rsidRPr="00DE3B44">
        <w:t>При ударе без прыжка для замаха туловище отклоняется назад и одновременно поворачивается (преимущественно до 90°) в сторону предполагаемого удара. Вместе с туловищем разворачиваются и ноги, которые расположены параллельно на расстоянии 3050 см. Поворот удобнее осуществлять на носках. Исходное положение при этом</w:t>
      </w:r>
      <w:r>
        <w:t xml:space="preserve"> </w:t>
      </w:r>
      <w:r w:rsidRPr="00DE3B44">
        <w:t>идентично позе при ударе серединой лба без прыжка. Поэтому остальные фазы удара и требования к ним такие же, как при рассмотренном выше ударе.</w:t>
      </w:r>
    </w:p>
    <w:p w:rsidR="006F0435" w:rsidRDefault="006F0435" w:rsidP="006F0435">
      <w:pPr>
        <w:spacing w:after="0" w:line="240" w:lineRule="auto"/>
        <w:ind w:firstLine="709"/>
        <w:jc w:val="both"/>
      </w:pPr>
      <w:r w:rsidRPr="00DE3B44">
        <w:t>При ударе с поворотом в прыжке сразу же после отталкивания тело поворачивается в сторону удара, а туловище одновре</w:t>
      </w:r>
      <w:r>
        <w:t>менно отклоняется назад (рис. 15</w:t>
      </w:r>
      <w:r w:rsidRPr="00DE3B44">
        <w:t>). Дальнейшие действия схожи с ударом серединой частью лба в прыжке.</w:t>
      </w:r>
    </w:p>
    <w:p w:rsidR="006F0435" w:rsidRDefault="006F0435" w:rsidP="006F0435">
      <w:pPr>
        <w:spacing w:after="0" w:line="240" w:lineRule="auto"/>
        <w:ind w:firstLine="709"/>
        <w:jc w:val="center"/>
      </w:pPr>
      <w:r>
        <w:rPr>
          <w:noProof/>
          <w:lang w:eastAsia="ru-RU"/>
        </w:rPr>
        <w:drawing>
          <wp:inline distT="0" distB="0" distL="0" distR="0" wp14:anchorId="237B9405" wp14:editId="56EA3E56">
            <wp:extent cx="3699145" cy="1786584"/>
            <wp:effectExtent l="0" t="0" r="0" b="444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Без названия (6).jpg"/>
                    <pic:cNvPicPr/>
                  </pic:nvPicPr>
                  <pic:blipFill>
                    <a:blip r:embed="rId16">
                      <a:extLst>
                        <a:ext uri="{28A0092B-C50C-407E-A947-70E740481C1C}">
                          <a14:useLocalDpi xmlns:a14="http://schemas.microsoft.com/office/drawing/2010/main" val="0"/>
                        </a:ext>
                      </a:extLst>
                    </a:blip>
                    <a:stretch>
                      <a:fillRect/>
                    </a:stretch>
                  </pic:blipFill>
                  <pic:spPr>
                    <a:xfrm>
                      <a:off x="0" y="0"/>
                      <a:ext cx="3716297" cy="1794868"/>
                    </a:xfrm>
                    <a:prstGeom prst="rect">
                      <a:avLst/>
                    </a:prstGeom>
                  </pic:spPr>
                </pic:pic>
              </a:graphicData>
            </a:graphic>
          </wp:inline>
        </w:drawing>
      </w:r>
    </w:p>
    <w:p w:rsidR="006F0435" w:rsidRDefault="006F0435" w:rsidP="006F0435">
      <w:pPr>
        <w:spacing w:after="0" w:line="240" w:lineRule="auto"/>
        <w:ind w:firstLine="709"/>
        <w:jc w:val="center"/>
        <w:rPr>
          <w:b/>
          <w:sz w:val="24"/>
          <w:szCs w:val="24"/>
        </w:rPr>
      </w:pPr>
    </w:p>
    <w:p w:rsidR="006F0435" w:rsidRDefault="006F0435" w:rsidP="006F0435">
      <w:pPr>
        <w:spacing w:after="0" w:line="240" w:lineRule="auto"/>
        <w:ind w:firstLine="709"/>
        <w:jc w:val="center"/>
        <w:rPr>
          <w:b/>
          <w:sz w:val="24"/>
          <w:szCs w:val="24"/>
        </w:rPr>
      </w:pPr>
      <w:r w:rsidRPr="00076456">
        <w:rPr>
          <w:b/>
          <w:sz w:val="24"/>
          <w:szCs w:val="24"/>
        </w:rPr>
        <w:t>Рис. 15 Удар серединой лба с поворотом</w:t>
      </w:r>
    </w:p>
    <w:p w:rsidR="006F0435" w:rsidRPr="00076456" w:rsidRDefault="006F0435" w:rsidP="006F0435">
      <w:pPr>
        <w:spacing w:after="0" w:line="240" w:lineRule="auto"/>
        <w:ind w:firstLine="709"/>
        <w:jc w:val="both"/>
        <w:rPr>
          <w:b/>
          <w:sz w:val="24"/>
          <w:szCs w:val="24"/>
        </w:rPr>
      </w:pPr>
    </w:p>
    <w:p w:rsidR="006F0435" w:rsidRDefault="006F0435" w:rsidP="006F0435">
      <w:pPr>
        <w:spacing w:after="0" w:line="240" w:lineRule="auto"/>
        <w:ind w:firstLine="709"/>
        <w:jc w:val="both"/>
      </w:pPr>
      <w:r>
        <w:t xml:space="preserve">4. </w:t>
      </w:r>
      <w:r w:rsidRPr="00076456">
        <w:rPr>
          <w:i/>
        </w:rPr>
        <w:t>Удар боковой частью лба</w:t>
      </w:r>
      <w:r>
        <w:t xml:space="preserve"> используется, когда мяч летит сбоку (справа, слева) от игрока и нет возможности выполнить удар серединой лба с поворотом. При ударе без прыжка исходное положение - стойка ноги врозь </w:t>
      </w:r>
      <w:r>
        <w:lastRenderedPageBreak/>
        <w:t>(30-50см). Если мяч приближается слева, то для замаха туловище наклоняется вправо. Правая нога сгибается в голеностопном и коленном суставах. На нее переносится вес тела. Голова поворачивается в сторону мяча. Ударное движение начинается с разгибания ноги и выпрямления туловища. Вес тела переносится на левую ногу. Место удара приходится на область лобных бугров.</w:t>
      </w:r>
    </w:p>
    <w:p w:rsidR="006F0435" w:rsidRDefault="006F0435" w:rsidP="006F0435">
      <w:pPr>
        <w:spacing w:after="0" w:line="240" w:lineRule="auto"/>
        <w:ind w:firstLine="709"/>
        <w:jc w:val="both"/>
      </w:pPr>
      <w:r>
        <w:t>При ударе в прыжке в подготовительной фазе после отталкивания туловище для замаха отклоняется во фронтальной плоскости в сторону, противоположную цели. Ударное движение выполняют за счет резкого сокращения предварительно растянутых мышц. Удар наносится в момент достижения наивысшей точки прыжка.</w:t>
      </w:r>
    </w:p>
    <w:p w:rsidR="006F0435" w:rsidRDefault="006F0435" w:rsidP="006F0435">
      <w:pPr>
        <w:spacing w:after="0" w:line="240" w:lineRule="auto"/>
        <w:ind w:firstLine="709"/>
        <w:jc w:val="both"/>
      </w:pPr>
      <w:r>
        <w:t xml:space="preserve">5. </w:t>
      </w:r>
      <w:r w:rsidRPr="00076456">
        <w:rPr>
          <w:i/>
        </w:rPr>
        <w:t>Удар по мячу головой в падении</w:t>
      </w:r>
      <w:r>
        <w:t xml:space="preserve"> существенно отличаются от описанных выше ударов головой (рис. 16). Подготовительной фазой удара являются толчок и </w:t>
      </w:r>
      <w:proofErr w:type="spellStart"/>
      <w:r>
        <w:t>подфаза</w:t>
      </w:r>
      <w:proofErr w:type="spellEnd"/>
      <w:r>
        <w:t xml:space="preserve"> полета. На последних 3- 4 шагах разбега туловище наклоняется несколько вперед. Толчок выполняется одной ногой в сторону предполагаемой встречи с мячом. Полет происходит параллельно земле. Руки согнуты в локтевом суставе. движение мяча находится в поле зрения игрока. Масса и скорость полета футболиста передаются при ударе по мячу. Удар выполняют серединой или боковой частью лба.</w:t>
      </w:r>
    </w:p>
    <w:p w:rsidR="006F0435" w:rsidRDefault="006F0435" w:rsidP="006F0435">
      <w:pPr>
        <w:spacing w:after="0" w:line="240" w:lineRule="auto"/>
        <w:ind w:firstLine="709"/>
        <w:jc w:val="both"/>
      </w:pPr>
      <w:r>
        <w:t>Заключительная фаза - приземление — происходит на слегка согнутые напряженные руки. Амортизируя падение, руки сгибаются, затем происходит перекат на грудь, живот, ноги.</w:t>
      </w:r>
    </w:p>
    <w:p w:rsidR="006F0435" w:rsidRDefault="006F0435" w:rsidP="006F0435">
      <w:pPr>
        <w:spacing w:after="0" w:line="240" w:lineRule="auto"/>
        <w:ind w:firstLine="709"/>
        <w:jc w:val="both"/>
      </w:pPr>
      <w:r>
        <w:t>Удар головой в падении выполняют по мячу, летящему на высоте 60-100см. Этот способ позволяет нанести эффективный удар по труднодоступному мячу (на расстоянии3-4м от игрока), когда другие технические приемы и способы использовать невозможно.</w:t>
      </w:r>
    </w:p>
    <w:p w:rsidR="006F0435" w:rsidRDefault="006F0435" w:rsidP="006F0435">
      <w:pPr>
        <w:spacing w:after="0" w:line="240" w:lineRule="auto"/>
        <w:jc w:val="center"/>
      </w:pPr>
      <w:r>
        <w:rPr>
          <w:noProof/>
          <w:lang w:eastAsia="ru-RU"/>
        </w:rPr>
        <w:drawing>
          <wp:inline distT="0" distB="0" distL="0" distR="0" wp14:anchorId="73663DC2" wp14:editId="345C377C">
            <wp:extent cx="5571697" cy="1624519"/>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Без названия (7).jpg"/>
                    <pic:cNvPicPr/>
                  </pic:nvPicPr>
                  <pic:blipFill>
                    <a:blip r:embed="rId17">
                      <a:extLst>
                        <a:ext uri="{28A0092B-C50C-407E-A947-70E740481C1C}">
                          <a14:useLocalDpi xmlns:a14="http://schemas.microsoft.com/office/drawing/2010/main" val="0"/>
                        </a:ext>
                      </a:extLst>
                    </a:blip>
                    <a:stretch>
                      <a:fillRect/>
                    </a:stretch>
                  </pic:blipFill>
                  <pic:spPr>
                    <a:xfrm>
                      <a:off x="0" y="0"/>
                      <a:ext cx="5606067" cy="1634540"/>
                    </a:xfrm>
                    <a:prstGeom prst="rect">
                      <a:avLst/>
                    </a:prstGeom>
                  </pic:spPr>
                </pic:pic>
              </a:graphicData>
            </a:graphic>
          </wp:inline>
        </w:drawing>
      </w:r>
    </w:p>
    <w:p w:rsidR="006F0435" w:rsidRDefault="006F0435" w:rsidP="006F0435">
      <w:pPr>
        <w:spacing w:after="0" w:line="240" w:lineRule="auto"/>
        <w:rPr>
          <w:b/>
          <w:sz w:val="24"/>
          <w:szCs w:val="24"/>
        </w:rPr>
      </w:pPr>
    </w:p>
    <w:p w:rsidR="006F0435" w:rsidRDefault="006F0435" w:rsidP="006F0435">
      <w:pPr>
        <w:spacing w:after="0" w:line="240" w:lineRule="auto"/>
        <w:jc w:val="center"/>
        <w:rPr>
          <w:b/>
          <w:sz w:val="24"/>
          <w:szCs w:val="24"/>
        </w:rPr>
      </w:pPr>
      <w:r w:rsidRPr="00076456">
        <w:rPr>
          <w:b/>
          <w:sz w:val="24"/>
          <w:szCs w:val="24"/>
        </w:rPr>
        <w:t xml:space="preserve">Рис. </w:t>
      </w:r>
      <w:proofErr w:type="gramStart"/>
      <w:r w:rsidRPr="00076456">
        <w:rPr>
          <w:b/>
          <w:sz w:val="24"/>
          <w:szCs w:val="24"/>
        </w:rPr>
        <w:t>16  Удар</w:t>
      </w:r>
      <w:proofErr w:type="gramEnd"/>
      <w:r w:rsidRPr="00076456">
        <w:rPr>
          <w:b/>
          <w:sz w:val="24"/>
          <w:szCs w:val="24"/>
        </w:rPr>
        <w:t xml:space="preserve"> по мячу головой в падении</w:t>
      </w:r>
    </w:p>
    <w:p w:rsidR="00D10E82" w:rsidRPr="006F0435" w:rsidRDefault="00D10E82" w:rsidP="006F0435">
      <w:pPr>
        <w:spacing w:after="0" w:line="240" w:lineRule="auto"/>
        <w:ind w:firstLine="709"/>
        <w:jc w:val="both"/>
        <w:rPr>
          <w:rFonts w:cs="Times New Roman"/>
        </w:rPr>
      </w:pPr>
    </w:p>
    <w:sectPr w:rsidR="00D10E82" w:rsidRPr="006F043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0435"/>
    <w:rsid w:val="00347358"/>
    <w:rsid w:val="006F0435"/>
    <w:rsid w:val="00D10E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30066"/>
  <w15:chartTrackingRefBased/>
  <w15:docId w15:val="{4EC3E103-9B40-4286-A68A-2F2E9FB7F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0435"/>
    <w:rPr>
      <w:rFonts w:ascii="Times New Roman" w:hAnsi="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g"/><Relationship Id="rId13" Type="http://schemas.openxmlformats.org/officeDocument/2006/relationships/image" Target="media/image10.jpg"/><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g"/><Relationship Id="rId12" Type="http://schemas.openxmlformats.org/officeDocument/2006/relationships/image" Target="media/image9.jpg"/><Relationship Id="rId17" Type="http://schemas.openxmlformats.org/officeDocument/2006/relationships/image" Target="media/image14.jpg"/><Relationship Id="rId2" Type="http://schemas.openxmlformats.org/officeDocument/2006/relationships/settings" Target="settings.xml"/><Relationship Id="rId16" Type="http://schemas.openxmlformats.org/officeDocument/2006/relationships/image" Target="media/image13.jpg"/><Relationship Id="rId1" Type="http://schemas.openxmlformats.org/officeDocument/2006/relationships/styles" Target="styles.xml"/><Relationship Id="rId6" Type="http://schemas.openxmlformats.org/officeDocument/2006/relationships/image" Target="media/image3.jpg"/><Relationship Id="rId11" Type="http://schemas.openxmlformats.org/officeDocument/2006/relationships/image" Target="media/image8.jpg"/><Relationship Id="rId5" Type="http://schemas.openxmlformats.org/officeDocument/2006/relationships/image" Target="media/image2.png"/><Relationship Id="rId15" Type="http://schemas.openxmlformats.org/officeDocument/2006/relationships/image" Target="media/image12.jpg"/><Relationship Id="rId10" Type="http://schemas.openxmlformats.org/officeDocument/2006/relationships/image" Target="media/image7.png"/><Relationship Id="rId19"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2570</Words>
  <Characters>14652</Characters>
  <Application>Microsoft Office Word</Application>
  <DocSecurity>0</DocSecurity>
  <Lines>122</Lines>
  <Paragraphs>34</Paragraphs>
  <ScaleCrop>false</ScaleCrop>
  <Company/>
  <LinksUpToDate>false</LinksUpToDate>
  <CharactersWithSpaces>17188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2</cp:revision>
  <dcterms:created xsi:type="dcterms:W3CDTF">2025-06-09T09:16:00Z</dcterms:created>
  <dcterms:modified xsi:type="dcterms:W3CDTF">2025-06-24T10:44:00Z</dcterms:modified>
</cp:coreProperties>
</file>